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A17" w:rsidRPr="004652F7" w:rsidRDefault="00DE3A17" w:rsidP="00DE3A17">
      <w:pPr>
        <w:spacing w:after="0" w:line="240" w:lineRule="auto"/>
        <w:ind w:left="5103"/>
        <w:rPr>
          <w:rFonts w:ascii="Times New Roman" w:hAnsi="Times New Roman" w:cs="Times New Roman"/>
          <w:sz w:val="24"/>
          <w:szCs w:val="24"/>
        </w:rPr>
      </w:pPr>
      <w:r w:rsidRPr="004652F7">
        <w:rPr>
          <w:rFonts w:ascii="Times New Roman" w:hAnsi="Times New Roman" w:cs="Times New Roman"/>
          <w:sz w:val="24"/>
          <w:szCs w:val="24"/>
        </w:rPr>
        <w:t>PATVIRTINTA</w:t>
      </w:r>
    </w:p>
    <w:p w:rsidR="00DE3A17" w:rsidRPr="004652F7" w:rsidRDefault="00DE3A17" w:rsidP="00DE3A17">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Kretingos</w:t>
      </w:r>
      <w:r w:rsidRPr="004652F7">
        <w:rPr>
          <w:rFonts w:ascii="Times New Roman" w:hAnsi="Times New Roman" w:cs="Times New Roman"/>
          <w:sz w:val="24"/>
          <w:szCs w:val="24"/>
        </w:rPr>
        <w:t xml:space="preserve"> rajono savivaldybės tarybos</w:t>
      </w:r>
    </w:p>
    <w:p w:rsidR="00DE3A17" w:rsidRPr="004652F7" w:rsidRDefault="00DE3A17" w:rsidP="00DE3A17">
      <w:pPr>
        <w:spacing w:after="0" w:line="240" w:lineRule="auto"/>
        <w:ind w:left="5103"/>
        <w:rPr>
          <w:rFonts w:ascii="Times New Roman" w:hAnsi="Times New Roman" w:cs="Times New Roman"/>
          <w:sz w:val="24"/>
          <w:szCs w:val="24"/>
        </w:rPr>
      </w:pPr>
      <w:r w:rsidRPr="004652F7">
        <w:rPr>
          <w:rFonts w:ascii="Times New Roman" w:hAnsi="Times New Roman" w:cs="Times New Roman"/>
          <w:sz w:val="24"/>
          <w:szCs w:val="24"/>
        </w:rPr>
        <w:t>201</w:t>
      </w:r>
      <w:r>
        <w:rPr>
          <w:rFonts w:ascii="Times New Roman" w:hAnsi="Times New Roman" w:cs="Times New Roman"/>
          <w:sz w:val="24"/>
          <w:szCs w:val="24"/>
        </w:rPr>
        <w:t xml:space="preserve">4 </w:t>
      </w:r>
      <w:r w:rsidRPr="004652F7">
        <w:rPr>
          <w:rFonts w:ascii="Times New Roman" w:hAnsi="Times New Roman" w:cs="Times New Roman"/>
          <w:sz w:val="24"/>
          <w:szCs w:val="24"/>
        </w:rPr>
        <w:t xml:space="preserve"> m. </w:t>
      </w:r>
      <w:r>
        <w:rPr>
          <w:rFonts w:ascii="Times New Roman" w:hAnsi="Times New Roman" w:cs="Times New Roman"/>
          <w:sz w:val="24"/>
          <w:szCs w:val="24"/>
        </w:rPr>
        <w:t xml:space="preserve">kovo </w:t>
      </w:r>
      <w:r w:rsidR="00FD54E2">
        <w:rPr>
          <w:rFonts w:ascii="Times New Roman" w:hAnsi="Times New Roman" w:cs="Times New Roman"/>
          <w:sz w:val="24"/>
          <w:szCs w:val="24"/>
        </w:rPr>
        <w:t>27</w:t>
      </w:r>
      <w:r w:rsidR="00672A01">
        <w:rPr>
          <w:rFonts w:ascii="Times New Roman" w:hAnsi="Times New Roman" w:cs="Times New Roman"/>
          <w:sz w:val="24"/>
          <w:szCs w:val="24"/>
        </w:rPr>
        <w:t xml:space="preserve"> </w:t>
      </w:r>
      <w:r w:rsidRPr="004652F7">
        <w:rPr>
          <w:rFonts w:ascii="Times New Roman" w:hAnsi="Times New Roman" w:cs="Times New Roman"/>
          <w:sz w:val="24"/>
          <w:szCs w:val="24"/>
        </w:rPr>
        <w:t xml:space="preserve">d. sprendimu Nr. </w:t>
      </w:r>
      <w:r w:rsidR="00672A01">
        <w:rPr>
          <w:rFonts w:ascii="Times New Roman" w:hAnsi="Times New Roman" w:cs="Times New Roman"/>
          <w:sz w:val="24"/>
          <w:szCs w:val="24"/>
        </w:rPr>
        <w:t>T2-</w:t>
      </w:r>
      <w:r w:rsidR="00B4239F">
        <w:rPr>
          <w:rFonts w:ascii="Times New Roman" w:hAnsi="Times New Roman" w:cs="Times New Roman"/>
          <w:sz w:val="24"/>
          <w:szCs w:val="24"/>
        </w:rPr>
        <w:t>95</w:t>
      </w:r>
      <w:bookmarkStart w:id="0" w:name="_GoBack"/>
      <w:bookmarkEnd w:id="0"/>
    </w:p>
    <w:p w:rsidR="00DE3A17" w:rsidRDefault="00916335" w:rsidP="00DE3A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72A01">
        <w:rPr>
          <w:rFonts w:ascii="Times New Roman" w:hAnsi="Times New Roman" w:cs="Times New Roman"/>
          <w:sz w:val="24"/>
          <w:szCs w:val="24"/>
        </w:rPr>
        <w:t xml:space="preserve">         </w:t>
      </w:r>
      <w:r>
        <w:rPr>
          <w:rFonts w:ascii="Times New Roman" w:hAnsi="Times New Roman" w:cs="Times New Roman"/>
          <w:sz w:val="24"/>
          <w:szCs w:val="24"/>
        </w:rPr>
        <w:t>1 priedas</w:t>
      </w:r>
    </w:p>
    <w:p w:rsidR="00DE3A17" w:rsidRDefault="00DE3A17" w:rsidP="00DE3A17">
      <w:pPr>
        <w:spacing w:after="0" w:line="240" w:lineRule="auto"/>
        <w:jc w:val="both"/>
        <w:rPr>
          <w:rFonts w:ascii="Times New Roman" w:hAnsi="Times New Roman" w:cs="Times New Roman"/>
          <w:sz w:val="24"/>
          <w:szCs w:val="24"/>
        </w:rPr>
      </w:pPr>
    </w:p>
    <w:p w:rsidR="00DE3A17" w:rsidRPr="00916335" w:rsidRDefault="00481C66" w:rsidP="00DE3A17">
      <w:pPr>
        <w:spacing w:after="0" w:line="240" w:lineRule="auto"/>
        <w:jc w:val="center"/>
        <w:rPr>
          <w:rFonts w:ascii="Times New Roman" w:eastAsia="Times New Roman" w:hAnsi="Times New Roman" w:cs="Times New Roman"/>
          <w:b/>
          <w:sz w:val="24"/>
          <w:szCs w:val="24"/>
          <w:lang w:eastAsia="lt-LT"/>
        </w:rPr>
      </w:pPr>
      <w:r w:rsidRPr="00916335">
        <w:rPr>
          <w:rFonts w:ascii="Times New Roman" w:eastAsia="Times New Roman" w:hAnsi="Times New Roman" w:cs="Times New Roman"/>
          <w:b/>
          <w:sz w:val="24"/>
          <w:szCs w:val="24"/>
          <w:lang w:eastAsia="lt-LT"/>
        </w:rPr>
        <w:t>KRETINGOS RAJONO SAVIVALDYBĖS VIEŠOSIOS ĮSTAIGOS KRETINGOS PSICHIKOS SVEIKATOS CENTRO DIREKTORIAUS 2013 M. VEIKLOS ATASKAITA</w:t>
      </w:r>
    </w:p>
    <w:p w:rsidR="00DE3A17" w:rsidRPr="00110CD1" w:rsidRDefault="00DE3A17" w:rsidP="00DE3A17">
      <w:pPr>
        <w:spacing w:after="0" w:line="240" w:lineRule="auto"/>
        <w:jc w:val="center"/>
        <w:rPr>
          <w:rFonts w:ascii="Times New Roman" w:eastAsia="Times New Roman" w:hAnsi="Times New Roman" w:cs="Times New Roman"/>
          <w:b/>
          <w:sz w:val="32"/>
          <w:szCs w:val="32"/>
          <w:lang w:eastAsia="lt-LT"/>
        </w:rPr>
      </w:pPr>
    </w:p>
    <w:p w:rsidR="00DE3A17" w:rsidRPr="00110CD1" w:rsidRDefault="00DE3A17" w:rsidP="00DE3A17">
      <w:pPr>
        <w:numPr>
          <w:ilvl w:val="0"/>
          <w:numId w:val="1"/>
        </w:numPr>
        <w:spacing w:after="0" w:line="240" w:lineRule="auto"/>
        <w:rPr>
          <w:rFonts w:ascii="Times New Roman" w:eastAsia="Times New Roman" w:hAnsi="Times New Roman" w:cs="Times New Roman"/>
          <w:b/>
          <w:sz w:val="28"/>
          <w:szCs w:val="28"/>
          <w:lang w:eastAsia="lt-LT"/>
        </w:rPr>
      </w:pPr>
      <w:r w:rsidRPr="00110CD1">
        <w:rPr>
          <w:rFonts w:ascii="Times New Roman" w:eastAsia="Times New Roman" w:hAnsi="Times New Roman" w:cs="Times New Roman"/>
          <w:b/>
          <w:sz w:val="28"/>
          <w:szCs w:val="28"/>
          <w:lang w:eastAsia="lt-LT"/>
        </w:rPr>
        <w:t>ĮSTAIGOS PRISTATYMAS</w:t>
      </w:r>
    </w:p>
    <w:p w:rsidR="00DE3A17" w:rsidRPr="00110CD1" w:rsidRDefault="00DE3A17" w:rsidP="00DE3A17">
      <w:pPr>
        <w:spacing w:after="0" w:line="240" w:lineRule="auto"/>
        <w:ind w:left="360"/>
        <w:jc w:val="center"/>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Juridinio asmens pavadinimas</w:t>
            </w:r>
          </w:p>
        </w:tc>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Kretingos rajono savivaldybės </w:t>
            </w:r>
            <w:proofErr w:type="spellStart"/>
            <w:r w:rsidRPr="00110CD1">
              <w:rPr>
                <w:rFonts w:ascii="Times New Roman" w:eastAsia="Times New Roman" w:hAnsi="Times New Roman" w:cs="Times New Roman"/>
                <w:sz w:val="24"/>
                <w:szCs w:val="24"/>
                <w:lang w:eastAsia="lt-LT"/>
              </w:rPr>
              <w:t>VšĮ</w:t>
            </w:r>
            <w:proofErr w:type="spellEnd"/>
            <w:r w:rsidRPr="00110CD1">
              <w:rPr>
                <w:rFonts w:ascii="Times New Roman" w:eastAsia="Times New Roman" w:hAnsi="Times New Roman" w:cs="Times New Roman"/>
                <w:sz w:val="24"/>
                <w:szCs w:val="24"/>
                <w:lang w:eastAsia="lt-LT"/>
              </w:rPr>
              <w:t xml:space="preserve"> Kretingos psichikos sveikatos centras</w:t>
            </w:r>
          </w:p>
        </w:tc>
      </w:tr>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Registracijos adresas</w:t>
            </w:r>
          </w:p>
        </w:tc>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Žemaitės al.1, 97106 Kretinga</w:t>
            </w:r>
          </w:p>
        </w:tc>
      </w:tr>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Telefonas/faksas</w:t>
            </w:r>
          </w:p>
        </w:tc>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8 (445) 79 055</w:t>
            </w:r>
          </w:p>
        </w:tc>
      </w:tr>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El. pašto adresas</w:t>
            </w:r>
          </w:p>
        </w:tc>
        <w:tc>
          <w:tcPr>
            <w:tcW w:w="4927" w:type="dxa"/>
          </w:tcPr>
          <w:p w:rsidR="00DE3A17" w:rsidRPr="00110CD1" w:rsidRDefault="00B4239F" w:rsidP="00F227EB">
            <w:pPr>
              <w:spacing w:after="0" w:line="240" w:lineRule="auto"/>
              <w:rPr>
                <w:rFonts w:ascii="Times New Roman" w:eastAsia="Times New Roman" w:hAnsi="Times New Roman" w:cs="Times New Roman"/>
                <w:sz w:val="24"/>
                <w:szCs w:val="24"/>
                <w:lang w:val="en-US" w:eastAsia="lt-LT"/>
              </w:rPr>
            </w:pPr>
            <w:hyperlink r:id="rId6" w:history="1">
              <w:r w:rsidR="00DE3A17" w:rsidRPr="00110CD1">
                <w:rPr>
                  <w:rFonts w:ascii="Times New Roman" w:eastAsia="Times New Roman" w:hAnsi="Times New Roman" w:cs="Times New Roman"/>
                  <w:color w:val="0000FF"/>
                  <w:sz w:val="24"/>
                  <w:szCs w:val="24"/>
                  <w:u w:val="single"/>
                  <w:lang w:eastAsia="lt-LT"/>
                </w:rPr>
                <w:t>info</w:t>
              </w:r>
              <w:r w:rsidR="00DE3A17" w:rsidRPr="00110CD1">
                <w:rPr>
                  <w:rFonts w:ascii="Times New Roman" w:eastAsia="Times New Roman" w:hAnsi="Times New Roman" w:cs="Times New Roman"/>
                  <w:color w:val="0000FF"/>
                  <w:sz w:val="24"/>
                  <w:szCs w:val="24"/>
                  <w:u w:val="single"/>
                  <w:lang w:val="en-US" w:eastAsia="lt-LT"/>
                </w:rPr>
                <w:t>@</w:t>
              </w:r>
              <w:proofErr w:type="spellStart"/>
              <w:r w:rsidR="00DE3A17" w:rsidRPr="00110CD1">
                <w:rPr>
                  <w:rFonts w:ascii="Times New Roman" w:eastAsia="Times New Roman" w:hAnsi="Times New Roman" w:cs="Times New Roman"/>
                  <w:color w:val="0000FF"/>
                  <w:sz w:val="24"/>
                  <w:szCs w:val="24"/>
                  <w:u w:val="single"/>
                  <w:lang w:val="en-US" w:eastAsia="lt-LT"/>
                </w:rPr>
                <w:t>kretingospsc.lt</w:t>
              </w:r>
              <w:proofErr w:type="spellEnd"/>
            </w:hyperlink>
            <w:r w:rsidR="00DE3A17" w:rsidRPr="00110CD1">
              <w:rPr>
                <w:rFonts w:ascii="Times New Roman" w:eastAsia="Times New Roman" w:hAnsi="Times New Roman" w:cs="Times New Roman"/>
                <w:sz w:val="24"/>
                <w:szCs w:val="24"/>
                <w:lang w:val="en-US" w:eastAsia="lt-LT"/>
              </w:rPr>
              <w:t xml:space="preserve"> </w:t>
            </w:r>
          </w:p>
        </w:tc>
      </w:tr>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Interneto puslapis</w:t>
            </w:r>
          </w:p>
        </w:tc>
        <w:tc>
          <w:tcPr>
            <w:tcW w:w="4927" w:type="dxa"/>
          </w:tcPr>
          <w:p w:rsidR="00DE3A17" w:rsidRPr="00110CD1" w:rsidRDefault="00B4239F" w:rsidP="00F227EB">
            <w:pPr>
              <w:spacing w:after="0" w:line="240" w:lineRule="auto"/>
              <w:rPr>
                <w:rFonts w:ascii="Times New Roman" w:eastAsia="Times New Roman" w:hAnsi="Times New Roman" w:cs="Times New Roman"/>
                <w:sz w:val="24"/>
                <w:szCs w:val="24"/>
                <w:lang w:eastAsia="lt-LT"/>
              </w:rPr>
            </w:pPr>
            <w:hyperlink r:id="rId7" w:history="1">
              <w:r w:rsidR="00DE3A17" w:rsidRPr="00110CD1">
                <w:rPr>
                  <w:rFonts w:ascii="Times New Roman" w:eastAsia="Times New Roman" w:hAnsi="Times New Roman" w:cs="Times New Roman"/>
                  <w:color w:val="0000FF"/>
                  <w:sz w:val="24"/>
                  <w:szCs w:val="24"/>
                  <w:u w:val="single"/>
                  <w:lang w:eastAsia="lt-LT"/>
                </w:rPr>
                <w:t>www.kretingospsc.lt</w:t>
              </w:r>
            </w:hyperlink>
            <w:r w:rsidR="00DE3A17" w:rsidRPr="00110CD1">
              <w:rPr>
                <w:rFonts w:ascii="Times New Roman" w:eastAsia="Times New Roman" w:hAnsi="Times New Roman" w:cs="Times New Roman"/>
                <w:sz w:val="24"/>
                <w:szCs w:val="24"/>
                <w:lang w:eastAsia="lt-LT"/>
              </w:rPr>
              <w:t xml:space="preserve"> </w:t>
            </w:r>
          </w:p>
        </w:tc>
      </w:tr>
      <w:tr w:rsidR="00DE3A17" w:rsidRPr="00110CD1" w:rsidTr="00F227EB">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Įstaigos vadovas</w:t>
            </w:r>
          </w:p>
        </w:tc>
        <w:tc>
          <w:tcPr>
            <w:tcW w:w="4927" w:type="dxa"/>
          </w:tcPr>
          <w:p w:rsidR="00DE3A17" w:rsidRPr="00110CD1" w:rsidRDefault="00DE3A17" w:rsidP="00F227EB">
            <w:pPr>
              <w:spacing w:after="0" w:line="240" w:lineRule="auto"/>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Direktorė </w:t>
            </w:r>
            <w:proofErr w:type="spellStart"/>
            <w:r w:rsidRPr="00110CD1">
              <w:rPr>
                <w:rFonts w:ascii="Times New Roman" w:eastAsia="Times New Roman" w:hAnsi="Times New Roman" w:cs="Times New Roman"/>
                <w:sz w:val="24"/>
                <w:szCs w:val="24"/>
                <w:lang w:eastAsia="lt-LT"/>
              </w:rPr>
              <w:t>Inna</w:t>
            </w:r>
            <w:proofErr w:type="spellEnd"/>
            <w:r w:rsidRPr="00110CD1">
              <w:rPr>
                <w:rFonts w:ascii="Times New Roman" w:eastAsia="Times New Roman" w:hAnsi="Times New Roman" w:cs="Times New Roman"/>
                <w:sz w:val="24"/>
                <w:szCs w:val="24"/>
                <w:lang w:eastAsia="lt-LT"/>
              </w:rPr>
              <w:t xml:space="preserve"> </w:t>
            </w:r>
            <w:proofErr w:type="spellStart"/>
            <w:r w:rsidRPr="00110CD1">
              <w:rPr>
                <w:rFonts w:ascii="Times New Roman" w:eastAsia="Times New Roman" w:hAnsi="Times New Roman" w:cs="Times New Roman"/>
                <w:sz w:val="24"/>
                <w:szCs w:val="24"/>
                <w:lang w:eastAsia="lt-LT"/>
              </w:rPr>
              <w:t>Viršilienė</w:t>
            </w:r>
            <w:proofErr w:type="spellEnd"/>
          </w:p>
        </w:tc>
      </w:tr>
    </w:tbl>
    <w:p w:rsidR="00DE3A17" w:rsidRPr="00110CD1" w:rsidRDefault="00DE3A17" w:rsidP="00DE3A17">
      <w:pPr>
        <w:shd w:val="clear" w:color="auto" w:fill="FFFFFF"/>
        <w:spacing w:after="0" w:line="240" w:lineRule="auto"/>
        <w:ind w:left="5" w:firstLine="704"/>
        <w:jc w:val="both"/>
        <w:rPr>
          <w:rFonts w:ascii="Times New Roman" w:eastAsia="Times New Roman" w:hAnsi="Times New Roman" w:cs="Times New Roman"/>
          <w:sz w:val="24"/>
          <w:szCs w:val="24"/>
          <w:lang w:eastAsia="lt-LT"/>
        </w:rPr>
      </w:pPr>
    </w:p>
    <w:p w:rsidR="00DE3A17" w:rsidRPr="00110CD1" w:rsidRDefault="00DE3A17" w:rsidP="00DE3A17">
      <w:pPr>
        <w:shd w:val="clear" w:color="auto" w:fill="FFFFFF"/>
        <w:spacing w:after="0" w:line="240" w:lineRule="auto"/>
        <w:ind w:left="5" w:firstLine="704"/>
        <w:jc w:val="both"/>
        <w:rPr>
          <w:rFonts w:ascii="Times New Roman" w:eastAsia="Times New Roman" w:hAnsi="Times New Roman" w:cs="Times New Roman"/>
          <w:color w:val="212121"/>
          <w:spacing w:val="9"/>
          <w:sz w:val="24"/>
          <w:szCs w:val="24"/>
          <w:lang w:eastAsia="lt-LT"/>
        </w:rPr>
      </w:pPr>
      <w:r w:rsidRPr="00110CD1">
        <w:rPr>
          <w:rFonts w:ascii="Times New Roman" w:eastAsia="Times New Roman" w:hAnsi="Times New Roman" w:cs="Times New Roman"/>
          <w:sz w:val="24"/>
          <w:szCs w:val="24"/>
          <w:lang w:eastAsia="lt-LT"/>
        </w:rPr>
        <w:t xml:space="preserve"> Viešoji įstaiga Kretingos psichikos sveikatos centras (toliau </w:t>
      </w:r>
      <w:proofErr w:type="spellStart"/>
      <w:r w:rsidRPr="00110CD1">
        <w:rPr>
          <w:rFonts w:ascii="Times New Roman" w:eastAsia="Times New Roman" w:hAnsi="Times New Roman" w:cs="Times New Roman"/>
          <w:sz w:val="24"/>
          <w:szCs w:val="24"/>
          <w:lang w:eastAsia="lt-LT"/>
        </w:rPr>
        <w:t>VšĮ</w:t>
      </w:r>
      <w:proofErr w:type="spellEnd"/>
      <w:r w:rsidRPr="00110CD1">
        <w:rPr>
          <w:rFonts w:ascii="Times New Roman" w:eastAsia="Times New Roman" w:hAnsi="Times New Roman" w:cs="Times New Roman"/>
          <w:sz w:val="24"/>
          <w:szCs w:val="24"/>
          <w:lang w:eastAsia="lt-LT"/>
        </w:rPr>
        <w:t xml:space="preserve"> Kretingos PSC arba Centras) yra Lietuvos nacionalinės sveikatos sistemos  Kretingos rajono savivaldybės įsteigta viešoji asmens sveikatos priežiūros ne pelno siekianti įstaiga, teikianti  pirminio lygio psichikos sveikatos priežiūros paslaugas pagal sutartis su Teritorine ligonių kasa ir kitais užsakovais.</w:t>
      </w:r>
      <w:r w:rsidRPr="00110CD1">
        <w:rPr>
          <w:rFonts w:ascii="Times New Roman" w:eastAsia="Times New Roman" w:hAnsi="Times New Roman" w:cs="Times New Roman"/>
          <w:color w:val="212121"/>
          <w:spacing w:val="2"/>
          <w:sz w:val="24"/>
          <w:szCs w:val="24"/>
          <w:lang w:eastAsia="lt-LT"/>
        </w:rPr>
        <w:t xml:space="preserve"> Centre </w:t>
      </w:r>
      <w:r w:rsidRPr="00110CD1">
        <w:rPr>
          <w:rFonts w:ascii="Times New Roman" w:eastAsia="Times New Roman" w:hAnsi="Times New Roman" w:cs="Times New Roman"/>
          <w:color w:val="212121"/>
          <w:spacing w:val="11"/>
          <w:sz w:val="24"/>
          <w:szCs w:val="24"/>
          <w:lang w:eastAsia="lt-LT"/>
        </w:rPr>
        <w:t xml:space="preserve">teikiama </w:t>
      </w:r>
      <w:r w:rsidRPr="00110CD1">
        <w:rPr>
          <w:rFonts w:ascii="Times New Roman" w:eastAsia="Times New Roman" w:hAnsi="Times New Roman" w:cs="Times New Roman"/>
          <w:bCs/>
          <w:color w:val="212121"/>
          <w:spacing w:val="11"/>
          <w:sz w:val="24"/>
          <w:szCs w:val="24"/>
          <w:lang w:eastAsia="lt-LT"/>
        </w:rPr>
        <w:t xml:space="preserve">nemokama būtinoji specializuota bei kvalifikuota pirminio lygio psichiatrijos </w:t>
      </w:r>
      <w:r w:rsidRPr="00110CD1">
        <w:rPr>
          <w:rFonts w:ascii="Times New Roman" w:eastAsia="Times New Roman" w:hAnsi="Times New Roman" w:cs="Times New Roman"/>
          <w:bCs/>
          <w:color w:val="212121"/>
          <w:spacing w:val="9"/>
          <w:sz w:val="24"/>
          <w:szCs w:val="24"/>
          <w:lang w:eastAsia="lt-LT"/>
        </w:rPr>
        <w:t xml:space="preserve">diagnostika ir gydymas sutrikusios psichikos </w:t>
      </w:r>
      <w:r w:rsidRPr="00110CD1">
        <w:rPr>
          <w:rFonts w:ascii="Times New Roman" w:eastAsia="Times New Roman" w:hAnsi="Times New Roman" w:cs="Times New Roman"/>
          <w:color w:val="212121"/>
          <w:spacing w:val="9"/>
          <w:sz w:val="24"/>
          <w:szCs w:val="24"/>
          <w:lang w:eastAsia="lt-LT"/>
        </w:rPr>
        <w:t>pacientams,</w:t>
      </w:r>
      <w:r w:rsidRPr="00110CD1">
        <w:rPr>
          <w:rFonts w:ascii="Times New Roman" w:eastAsia="Times New Roman" w:hAnsi="Times New Roman" w:cs="Times New Roman"/>
          <w:bCs/>
          <w:color w:val="212121"/>
          <w:spacing w:val="9"/>
          <w:sz w:val="24"/>
          <w:szCs w:val="24"/>
          <w:lang w:eastAsia="lt-LT"/>
        </w:rPr>
        <w:t xml:space="preserve"> apdraustiems socialiniu draudimu</w:t>
      </w:r>
      <w:r w:rsidRPr="00110CD1">
        <w:rPr>
          <w:rFonts w:ascii="Times New Roman" w:eastAsia="Times New Roman" w:hAnsi="Times New Roman" w:cs="Times New Roman"/>
          <w:color w:val="212121"/>
          <w:spacing w:val="9"/>
          <w:sz w:val="24"/>
          <w:szCs w:val="24"/>
          <w:lang w:eastAsia="lt-LT"/>
        </w:rPr>
        <w:t xml:space="preserve">. </w:t>
      </w:r>
      <w:r w:rsidRPr="00110CD1">
        <w:rPr>
          <w:rFonts w:ascii="Times New Roman" w:eastAsia="Times New Roman" w:hAnsi="Times New Roman" w:cs="Times New Roman"/>
          <w:color w:val="212121"/>
          <w:spacing w:val="7"/>
          <w:sz w:val="24"/>
          <w:szCs w:val="24"/>
          <w:lang w:eastAsia="lt-LT"/>
        </w:rPr>
        <w:t xml:space="preserve">Neesant būtinumo, pačių prašymu ir neapdraustiesiems privalomuoju socialiniu draudimu, medicinos paslaugos yra </w:t>
      </w:r>
      <w:r w:rsidRPr="00110CD1">
        <w:rPr>
          <w:rFonts w:ascii="Times New Roman" w:eastAsia="Times New Roman" w:hAnsi="Times New Roman" w:cs="Times New Roman"/>
          <w:color w:val="212121"/>
          <w:spacing w:val="2"/>
          <w:sz w:val="24"/>
          <w:szCs w:val="24"/>
          <w:lang w:eastAsia="lt-LT"/>
        </w:rPr>
        <w:t>mokamos.</w:t>
      </w:r>
      <w:r w:rsidRPr="00110CD1">
        <w:rPr>
          <w:rFonts w:ascii="Times New Roman" w:eastAsia="Times New Roman" w:hAnsi="Times New Roman" w:cs="Times New Roman"/>
          <w:color w:val="212121"/>
          <w:spacing w:val="9"/>
          <w:sz w:val="24"/>
          <w:szCs w:val="24"/>
          <w:lang w:eastAsia="lt-LT"/>
        </w:rPr>
        <w:t xml:space="preserve"> </w:t>
      </w:r>
    </w:p>
    <w:p w:rsidR="00DE3A17" w:rsidRPr="00110CD1" w:rsidRDefault="00DE3A17" w:rsidP="00DE3A17">
      <w:pPr>
        <w:shd w:val="clear" w:color="auto" w:fill="FFFFFF"/>
        <w:spacing w:before="206" w:after="0" w:line="240" w:lineRule="auto"/>
        <w:ind w:right="53"/>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color w:val="212121"/>
          <w:sz w:val="28"/>
          <w:szCs w:val="28"/>
          <w:lang w:eastAsia="lt-LT"/>
        </w:rPr>
        <w:t xml:space="preserve">         </w:t>
      </w:r>
      <w:r w:rsidRPr="00110CD1">
        <w:rPr>
          <w:rFonts w:ascii="Times New Roman" w:eastAsia="Times New Roman" w:hAnsi="Times New Roman" w:cs="Times New Roman"/>
          <w:b/>
          <w:bCs/>
          <w:color w:val="212121"/>
          <w:spacing w:val="8"/>
          <w:lang w:eastAsia="lt-LT"/>
        </w:rPr>
        <w:t xml:space="preserve">CENTRO VIZIJA – </w:t>
      </w:r>
      <w:r w:rsidRPr="00110CD1">
        <w:rPr>
          <w:rFonts w:ascii="Times New Roman" w:eastAsia="Times New Roman" w:hAnsi="Times New Roman" w:cs="Times New Roman"/>
          <w:bCs/>
          <w:color w:val="212121"/>
          <w:spacing w:val="8"/>
          <w:sz w:val="24"/>
          <w:szCs w:val="24"/>
          <w:lang w:eastAsia="lt-LT"/>
        </w:rPr>
        <w:t>akredituotas,</w:t>
      </w:r>
      <w:r w:rsidRPr="00110CD1">
        <w:rPr>
          <w:rFonts w:ascii="Times New Roman" w:eastAsia="Times New Roman" w:hAnsi="Times New Roman" w:cs="Times New Roman"/>
          <w:b/>
          <w:bCs/>
          <w:color w:val="212121"/>
          <w:spacing w:val="8"/>
          <w:sz w:val="24"/>
          <w:szCs w:val="24"/>
          <w:lang w:eastAsia="lt-LT"/>
        </w:rPr>
        <w:t xml:space="preserve"> </w:t>
      </w:r>
      <w:r w:rsidRPr="00110CD1">
        <w:rPr>
          <w:rFonts w:ascii="Times New Roman" w:eastAsia="Times New Roman" w:hAnsi="Times New Roman" w:cs="Times New Roman"/>
          <w:color w:val="212121"/>
          <w:spacing w:val="15"/>
          <w:sz w:val="24"/>
          <w:szCs w:val="24"/>
          <w:lang w:eastAsia="lt-LT"/>
        </w:rPr>
        <w:t xml:space="preserve">atitinkantis Lietuvos Respublikos ir Europos Sąjungos standartų reikalavimus, tinkamai </w:t>
      </w:r>
      <w:r w:rsidRPr="00110CD1">
        <w:rPr>
          <w:rFonts w:ascii="Times New Roman" w:eastAsia="Times New Roman" w:hAnsi="Times New Roman" w:cs="Times New Roman"/>
          <w:color w:val="212121"/>
          <w:spacing w:val="11"/>
          <w:sz w:val="24"/>
          <w:szCs w:val="24"/>
          <w:lang w:eastAsia="lt-LT"/>
        </w:rPr>
        <w:t>administruojamas, aprūpintas reikiamais ištekliais ir pranašumo sieki</w:t>
      </w:r>
      <w:r w:rsidR="00A7777E">
        <w:rPr>
          <w:rFonts w:ascii="Times New Roman" w:eastAsia="Times New Roman" w:hAnsi="Times New Roman" w:cs="Times New Roman"/>
          <w:color w:val="212121"/>
          <w:spacing w:val="11"/>
          <w:sz w:val="24"/>
          <w:szCs w:val="24"/>
          <w:lang w:eastAsia="lt-LT"/>
        </w:rPr>
        <w:t>an</w:t>
      </w:r>
      <w:r w:rsidRPr="00110CD1">
        <w:rPr>
          <w:rFonts w:ascii="Times New Roman" w:eastAsia="Times New Roman" w:hAnsi="Times New Roman" w:cs="Times New Roman"/>
          <w:color w:val="212121"/>
          <w:spacing w:val="11"/>
          <w:sz w:val="24"/>
          <w:szCs w:val="24"/>
          <w:lang w:eastAsia="lt-LT"/>
        </w:rPr>
        <w:t>tis per teikiamų paslaugų kokybę bei įvairovę psichikos sveikatos centras</w:t>
      </w:r>
      <w:r w:rsidRPr="00110CD1">
        <w:rPr>
          <w:rFonts w:ascii="Times New Roman" w:eastAsia="Times New Roman" w:hAnsi="Times New Roman" w:cs="Times New Roman"/>
          <w:color w:val="212121"/>
          <w:spacing w:val="6"/>
          <w:sz w:val="24"/>
          <w:szCs w:val="24"/>
          <w:lang w:eastAsia="lt-LT"/>
        </w:rPr>
        <w:t>.</w:t>
      </w:r>
    </w:p>
    <w:p w:rsidR="00DE3A17" w:rsidRPr="00110CD1" w:rsidRDefault="00DE3A17" w:rsidP="00DE3A17">
      <w:pPr>
        <w:shd w:val="clear" w:color="auto" w:fill="FFFFFF"/>
        <w:spacing w:before="312" w:after="0" w:line="240" w:lineRule="auto"/>
        <w:ind w:left="5" w:right="24"/>
        <w:jc w:val="both"/>
        <w:rPr>
          <w:rFonts w:ascii="Times New Roman" w:eastAsia="Times New Roman" w:hAnsi="Times New Roman" w:cs="Times New Roman"/>
          <w:color w:val="212121"/>
          <w:spacing w:val="5"/>
          <w:sz w:val="24"/>
          <w:szCs w:val="24"/>
          <w:lang w:eastAsia="lt-LT"/>
        </w:rPr>
      </w:pPr>
      <w:r w:rsidRPr="00110CD1">
        <w:rPr>
          <w:rFonts w:ascii="Times New Roman" w:eastAsia="Times New Roman" w:hAnsi="Times New Roman" w:cs="Times New Roman"/>
          <w:b/>
          <w:bCs/>
          <w:color w:val="212121"/>
          <w:spacing w:val="10"/>
          <w:lang w:eastAsia="lt-LT"/>
        </w:rPr>
        <w:t xml:space="preserve">          CENTRO MISIJA - </w:t>
      </w:r>
      <w:r w:rsidRPr="00110CD1">
        <w:rPr>
          <w:rFonts w:ascii="Times New Roman" w:eastAsia="Times New Roman" w:hAnsi="Times New Roman" w:cs="Times New Roman"/>
          <w:b/>
          <w:bCs/>
          <w:color w:val="212121"/>
          <w:spacing w:val="10"/>
          <w:sz w:val="24"/>
          <w:szCs w:val="24"/>
          <w:lang w:eastAsia="lt-LT"/>
        </w:rPr>
        <w:t>t</w:t>
      </w:r>
      <w:r w:rsidRPr="00110CD1">
        <w:rPr>
          <w:rFonts w:ascii="Times New Roman" w:eastAsia="Times New Roman" w:hAnsi="Times New Roman" w:cs="Times New Roman"/>
          <w:color w:val="212121"/>
          <w:spacing w:val="10"/>
          <w:sz w:val="24"/>
          <w:szCs w:val="24"/>
          <w:lang w:eastAsia="lt-LT"/>
        </w:rPr>
        <w:t>eikti Kretingos rajono ir kitiems centrą pasirenkantiems šalies gyventojams prieinamas, saugias, kokybiškas, kvalifikuotas, rezultatyvias, atitinkančias pacientų poreikius bei interesus ambulatorines</w:t>
      </w:r>
      <w:r w:rsidRPr="00110CD1">
        <w:rPr>
          <w:rFonts w:ascii="Times New Roman" w:eastAsia="Times New Roman" w:hAnsi="Times New Roman" w:cs="Times New Roman"/>
          <w:color w:val="212121"/>
          <w:spacing w:val="6"/>
          <w:sz w:val="24"/>
          <w:szCs w:val="24"/>
          <w:lang w:eastAsia="lt-LT"/>
        </w:rPr>
        <w:t xml:space="preserve"> pirminės asmens psichikos sveikatos priežiūros paslaugas. </w:t>
      </w:r>
      <w:r w:rsidRPr="00110CD1">
        <w:rPr>
          <w:rFonts w:ascii="Times New Roman" w:eastAsia="Times New Roman" w:hAnsi="Times New Roman" w:cs="Times New Roman"/>
          <w:color w:val="212121"/>
          <w:spacing w:val="5"/>
          <w:sz w:val="24"/>
          <w:szCs w:val="24"/>
          <w:lang w:eastAsia="lt-LT"/>
        </w:rPr>
        <w:t xml:space="preserve">Racionaliai naudoti finansų, žmonių ir kitus išteklius bei sveikatos technologijas. Užtikrinti pacientų privatumą, jų duomenų konfidencialumą, žmogiškąją pagarbą ir orumą. Aktyviai dalyvauti visuomenės ir asmens sveikatos stiprinime bei mokyme. </w:t>
      </w:r>
    </w:p>
    <w:p w:rsidR="00DE3A17" w:rsidRPr="00110CD1" w:rsidRDefault="00DE3A17" w:rsidP="00DE3A17">
      <w:pPr>
        <w:shd w:val="clear" w:color="auto" w:fill="FFFFFF"/>
        <w:spacing w:after="0" w:line="240" w:lineRule="auto"/>
        <w:ind w:left="5" w:firstLine="704"/>
        <w:rPr>
          <w:rFonts w:ascii="Times New Roman" w:eastAsia="Times New Roman" w:hAnsi="Times New Roman" w:cs="Times New Roman"/>
          <w:color w:val="212121"/>
          <w:spacing w:val="4"/>
          <w:sz w:val="24"/>
          <w:szCs w:val="24"/>
          <w:lang w:eastAsia="lt-LT"/>
        </w:rPr>
      </w:pPr>
    </w:p>
    <w:p w:rsidR="00DE3A17" w:rsidRPr="00110CD1" w:rsidRDefault="00DE3A17" w:rsidP="00DE3A17">
      <w:pPr>
        <w:shd w:val="clear" w:color="auto" w:fill="FFFFFF"/>
        <w:spacing w:before="206" w:after="0" w:line="240" w:lineRule="auto"/>
        <w:ind w:right="53"/>
        <w:jc w:val="both"/>
        <w:rPr>
          <w:rFonts w:ascii="Times New Roman" w:eastAsia="Times New Roman" w:hAnsi="Times New Roman" w:cs="Times New Roman"/>
          <w:b/>
          <w:bCs/>
          <w:caps/>
          <w:color w:val="000000"/>
          <w:lang w:eastAsia="lt-LT"/>
        </w:rPr>
      </w:pPr>
      <w:r w:rsidRPr="00110CD1">
        <w:rPr>
          <w:rFonts w:ascii="Times New Roman" w:eastAsia="Times New Roman" w:hAnsi="Times New Roman" w:cs="Times New Roman"/>
          <w:lang w:eastAsia="lt-LT"/>
        </w:rPr>
        <w:t xml:space="preserve">          </w:t>
      </w:r>
      <w:r w:rsidRPr="00110CD1">
        <w:rPr>
          <w:rFonts w:ascii="Times New Roman" w:eastAsia="Times New Roman" w:hAnsi="Times New Roman" w:cs="Times New Roman"/>
          <w:b/>
          <w:lang w:eastAsia="lt-LT"/>
        </w:rPr>
        <w:t>CENTRO VEIKLOS TIKSLAI IR UŽDAVINIAI</w:t>
      </w:r>
    </w:p>
    <w:p w:rsidR="00DE3A17" w:rsidRPr="00110CD1" w:rsidRDefault="00DE3A17" w:rsidP="00DE3A17">
      <w:pPr>
        <w:spacing w:after="0" w:line="240" w:lineRule="auto"/>
        <w:jc w:val="center"/>
        <w:rPr>
          <w:rFonts w:ascii="Times New Roman" w:eastAsia="Times New Roman" w:hAnsi="Times New Roman" w:cs="Times New Roman"/>
          <w:b/>
          <w:sz w:val="24"/>
          <w:szCs w:val="24"/>
          <w:lang w:eastAsia="lt-LT"/>
        </w:rPr>
      </w:pP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Užtikrinti ir nuolat gerinti teikiamų psichikos sveikatos priežiūros paslaugų kokybę ir jos valdymą.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Tobulinti psichikos sveikatos priežiūros paslaugų teikimo bendruomenėje organizavimą, jų apimtis ir asortimentą.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pt-BR"/>
        </w:rPr>
      </w:pPr>
      <w:r w:rsidRPr="00110CD1">
        <w:rPr>
          <w:rFonts w:ascii="Times New Roman" w:eastAsia="Times New Roman" w:hAnsi="Times New Roman" w:cs="Times New Roman"/>
          <w:sz w:val="24"/>
          <w:szCs w:val="24"/>
          <w:lang w:val="pt-BR"/>
        </w:rPr>
        <w:t>Įtvirtinti nuostatą, kad pacientas yra savaiminis tikslas, o ne priemonė tikslui pasiekti.</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pt-BR"/>
        </w:rPr>
      </w:pPr>
      <w:r w:rsidRPr="00110CD1">
        <w:rPr>
          <w:rFonts w:ascii="Times New Roman" w:eastAsia="Times New Roman" w:hAnsi="Times New Roman" w:cs="Times New Roman"/>
          <w:sz w:val="24"/>
          <w:szCs w:val="24"/>
          <w:lang w:val="pt-BR"/>
        </w:rPr>
        <w:t>Skatinti ir remti darbuotojų profesinį tobulėjimą.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pt-BR"/>
        </w:rPr>
      </w:pPr>
      <w:r w:rsidRPr="00110CD1">
        <w:rPr>
          <w:rFonts w:ascii="Times New Roman" w:eastAsia="Times New Roman" w:hAnsi="Times New Roman" w:cs="Times New Roman"/>
          <w:sz w:val="24"/>
          <w:szCs w:val="24"/>
          <w:lang w:val="pt-BR"/>
        </w:rPr>
        <w:t>Didinti darbuotojų motyvaciją ir darbo našumą.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pt-BR"/>
        </w:rPr>
      </w:pPr>
      <w:r w:rsidRPr="00110CD1">
        <w:rPr>
          <w:rFonts w:ascii="Times New Roman" w:eastAsia="Times New Roman" w:hAnsi="Times New Roman" w:cs="Times New Roman"/>
          <w:sz w:val="24"/>
          <w:szCs w:val="24"/>
          <w:lang w:val="pt-BR"/>
        </w:rPr>
        <w:t>Didinti finansinės-ūkinės veiklos efektyvumą.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pt-BR"/>
        </w:rPr>
      </w:pPr>
      <w:r w:rsidRPr="00110CD1">
        <w:rPr>
          <w:rFonts w:ascii="Times New Roman" w:eastAsia="Times New Roman" w:hAnsi="Times New Roman" w:cs="Times New Roman"/>
          <w:sz w:val="24"/>
          <w:szCs w:val="24"/>
          <w:lang w:val="pt-BR"/>
        </w:rPr>
        <w:t>Bendradarbiauti su kitomis sveikatos priežiūros įstaigomis, siekiant pagerinti asmens psichikos sveikatos priežiūrą bei gydymo tęstinumą.</w:t>
      </w:r>
    </w:p>
    <w:p w:rsidR="00DE3A17" w:rsidRPr="00110CD1" w:rsidRDefault="00DE3A17" w:rsidP="00DE3A17">
      <w:pPr>
        <w:numPr>
          <w:ilvl w:val="0"/>
          <w:numId w:val="2"/>
        </w:numPr>
        <w:autoSpaceDE w:val="0"/>
        <w:autoSpaceDN w:val="0"/>
        <w:adjustRightInd w:val="0"/>
        <w:spacing w:after="0" w:line="240" w:lineRule="auto"/>
        <w:rPr>
          <w:rFonts w:ascii="Times New Roman" w:eastAsia="Times New Roman" w:hAnsi="Times New Roman" w:cs="Times New Roman"/>
          <w:sz w:val="24"/>
          <w:szCs w:val="24"/>
          <w:lang w:val="en-US"/>
        </w:rPr>
      </w:pPr>
      <w:r w:rsidRPr="00110CD1">
        <w:rPr>
          <w:rFonts w:ascii="Times New Roman" w:eastAsia="Times New Roman" w:hAnsi="Times New Roman" w:cs="Times New Roman"/>
          <w:sz w:val="24"/>
          <w:szCs w:val="24"/>
          <w:lang w:val="pt-BR"/>
        </w:rPr>
        <w:t xml:space="preserve"> </w:t>
      </w:r>
      <w:proofErr w:type="spellStart"/>
      <w:r w:rsidRPr="00110CD1">
        <w:rPr>
          <w:rFonts w:ascii="Times New Roman" w:eastAsia="Times New Roman" w:hAnsi="Times New Roman" w:cs="Times New Roman"/>
          <w:sz w:val="24"/>
          <w:szCs w:val="24"/>
          <w:lang w:val="en-US"/>
        </w:rPr>
        <w:t>Diegti</w:t>
      </w:r>
      <w:proofErr w:type="spellEnd"/>
      <w:r w:rsidRPr="00110CD1">
        <w:rPr>
          <w:rFonts w:ascii="Times New Roman" w:eastAsia="Times New Roman" w:hAnsi="Times New Roman" w:cs="Times New Roman"/>
          <w:sz w:val="24"/>
          <w:szCs w:val="24"/>
          <w:lang w:val="en-US"/>
        </w:rPr>
        <w:t xml:space="preserve"> </w:t>
      </w:r>
      <w:proofErr w:type="spellStart"/>
      <w:r w:rsidRPr="00110CD1">
        <w:rPr>
          <w:rFonts w:ascii="Times New Roman" w:eastAsia="Times New Roman" w:hAnsi="Times New Roman" w:cs="Times New Roman"/>
          <w:sz w:val="24"/>
          <w:szCs w:val="24"/>
          <w:lang w:val="en-US"/>
        </w:rPr>
        <w:t>naujas</w:t>
      </w:r>
      <w:proofErr w:type="spellEnd"/>
      <w:r w:rsidRPr="00110CD1">
        <w:rPr>
          <w:rFonts w:ascii="Times New Roman" w:eastAsia="Times New Roman" w:hAnsi="Times New Roman" w:cs="Times New Roman"/>
          <w:sz w:val="24"/>
          <w:szCs w:val="24"/>
          <w:lang w:val="en-US"/>
        </w:rPr>
        <w:t xml:space="preserve"> </w:t>
      </w:r>
      <w:proofErr w:type="spellStart"/>
      <w:r w:rsidRPr="00110CD1">
        <w:rPr>
          <w:rFonts w:ascii="Times New Roman" w:eastAsia="Times New Roman" w:hAnsi="Times New Roman" w:cs="Times New Roman"/>
          <w:sz w:val="24"/>
          <w:szCs w:val="24"/>
          <w:lang w:val="en-US"/>
        </w:rPr>
        <w:t>informacines</w:t>
      </w:r>
      <w:proofErr w:type="spellEnd"/>
      <w:r w:rsidRPr="00110CD1">
        <w:rPr>
          <w:rFonts w:ascii="Times New Roman" w:eastAsia="Times New Roman" w:hAnsi="Times New Roman" w:cs="Times New Roman"/>
          <w:sz w:val="24"/>
          <w:szCs w:val="24"/>
          <w:lang w:val="en-US"/>
        </w:rPr>
        <w:t xml:space="preserve"> </w:t>
      </w:r>
      <w:proofErr w:type="spellStart"/>
      <w:r w:rsidRPr="00110CD1">
        <w:rPr>
          <w:rFonts w:ascii="Times New Roman" w:eastAsia="Times New Roman" w:hAnsi="Times New Roman" w:cs="Times New Roman"/>
          <w:sz w:val="24"/>
          <w:szCs w:val="24"/>
          <w:lang w:val="en-US"/>
        </w:rPr>
        <w:t>technologijas</w:t>
      </w:r>
      <w:proofErr w:type="spellEnd"/>
      <w:r w:rsidRPr="00110CD1">
        <w:rPr>
          <w:rFonts w:ascii="Times New Roman" w:eastAsia="Times New Roman" w:hAnsi="Times New Roman" w:cs="Times New Roman"/>
          <w:sz w:val="24"/>
          <w:szCs w:val="24"/>
          <w:lang w:val="en-US"/>
        </w:rPr>
        <w:t>.</w:t>
      </w:r>
    </w:p>
    <w:p w:rsidR="00DE3A17" w:rsidRPr="00110CD1" w:rsidRDefault="00DE3A17" w:rsidP="00DE3A17">
      <w:pPr>
        <w:autoSpaceDE w:val="0"/>
        <w:autoSpaceDN w:val="0"/>
        <w:adjustRightInd w:val="0"/>
        <w:spacing w:after="0" w:line="240" w:lineRule="auto"/>
        <w:ind w:left="360"/>
        <w:rPr>
          <w:rFonts w:ascii="Times New Roman" w:eastAsia="Times New Roman" w:hAnsi="Times New Roman" w:cs="Times New Roman"/>
          <w:sz w:val="24"/>
          <w:szCs w:val="24"/>
          <w:lang w:val="en-US"/>
        </w:rPr>
      </w:pPr>
    </w:p>
    <w:p w:rsidR="00DE3A17" w:rsidRPr="00110CD1" w:rsidRDefault="00DE3A17" w:rsidP="00DE3A17">
      <w:pPr>
        <w:autoSpaceDE w:val="0"/>
        <w:autoSpaceDN w:val="0"/>
        <w:adjustRightInd w:val="0"/>
        <w:spacing w:after="0" w:line="240" w:lineRule="auto"/>
        <w:rPr>
          <w:rFonts w:ascii="Times New Roman" w:eastAsia="Times New Roman" w:hAnsi="Times New Roman" w:cs="Times New Roman"/>
          <w:sz w:val="24"/>
          <w:szCs w:val="24"/>
          <w:lang w:val="en-US"/>
        </w:rPr>
      </w:pPr>
    </w:p>
    <w:p w:rsidR="00DE3A17" w:rsidRPr="00110CD1" w:rsidRDefault="00DE3A17" w:rsidP="00DE3A17">
      <w:pPr>
        <w:spacing w:after="0" w:line="240" w:lineRule="auto"/>
        <w:rPr>
          <w:rFonts w:ascii="Times New Roman" w:eastAsia="Times New Roman" w:hAnsi="Times New Roman" w:cs="Times New Roman"/>
          <w:sz w:val="24"/>
          <w:szCs w:val="24"/>
          <w:lang w:eastAsia="lt-LT"/>
        </w:rPr>
      </w:pPr>
    </w:p>
    <w:p w:rsidR="00DE3A17" w:rsidRPr="00110CD1" w:rsidRDefault="00DE3A17" w:rsidP="00DE3A17">
      <w:pPr>
        <w:numPr>
          <w:ilvl w:val="0"/>
          <w:numId w:val="1"/>
        </w:numPr>
        <w:autoSpaceDE w:val="0"/>
        <w:autoSpaceDN w:val="0"/>
        <w:adjustRightInd w:val="0"/>
        <w:spacing w:after="0" w:line="240" w:lineRule="auto"/>
        <w:jc w:val="both"/>
        <w:rPr>
          <w:rFonts w:ascii="TimesNewRomanPSMT" w:eastAsia="Times New Roman" w:hAnsi="TimesNewRomanPSMT" w:cs="TimesNewRomanPSMT"/>
          <w:b/>
          <w:sz w:val="24"/>
          <w:szCs w:val="24"/>
          <w:lang w:eastAsia="lt-LT"/>
        </w:rPr>
      </w:pPr>
      <w:r w:rsidRPr="00110CD1">
        <w:rPr>
          <w:rFonts w:ascii="TimesNewRomanPSMT" w:eastAsia="Times New Roman" w:hAnsi="TimesNewRomanPSMT" w:cs="TimesNewRomanPSMT"/>
          <w:b/>
          <w:sz w:val="24"/>
          <w:szCs w:val="24"/>
          <w:lang w:eastAsia="lt-LT"/>
        </w:rPr>
        <w:t>KRETINGOS RAJONO SAVIVALDYBĖS TARYBOS 2013-03-28 SPRENDIMU  NR. T2-96 NUSTATYTŲ SIEKTINŲ VEIKLOS UŽDUOČIŲ 2013 M.</w:t>
      </w:r>
    </w:p>
    <w:p w:rsidR="00DE3A17" w:rsidRPr="00110CD1" w:rsidRDefault="00DE3A17" w:rsidP="00DE3A17">
      <w:pPr>
        <w:autoSpaceDE w:val="0"/>
        <w:autoSpaceDN w:val="0"/>
        <w:adjustRightInd w:val="0"/>
        <w:spacing w:after="0" w:line="240" w:lineRule="auto"/>
        <w:ind w:left="1080"/>
        <w:jc w:val="both"/>
        <w:rPr>
          <w:rFonts w:ascii="TimesNewRomanPSMT" w:eastAsia="Times New Roman" w:hAnsi="TimesNewRomanPSMT" w:cs="TimesNewRomanPSMT"/>
          <w:b/>
          <w:sz w:val="24"/>
          <w:szCs w:val="24"/>
          <w:lang w:eastAsia="lt-LT"/>
        </w:rPr>
      </w:pPr>
      <w:r w:rsidRPr="00110CD1">
        <w:rPr>
          <w:rFonts w:ascii="TimesNewRomanPSMT" w:eastAsia="Times New Roman" w:hAnsi="TimesNewRomanPSMT" w:cs="TimesNewRomanPSMT"/>
          <w:b/>
          <w:sz w:val="24"/>
          <w:szCs w:val="24"/>
          <w:lang w:eastAsia="lt-LT"/>
        </w:rPr>
        <w:t xml:space="preserve">                                </w:t>
      </w:r>
      <w:r>
        <w:rPr>
          <w:rFonts w:ascii="TimesNewRomanPSMT" w:eastAsia="Times New Roman" w:hAnsi="TimesNewRomanPSMT" w:cs="TimesNewRomanPSMT"/>
          <w:b/>
          <w:sz w:val="24"/>
          <w:szCs w:val="24"/>
          <w:lang w:eastAsia="lt-LT"/>
        </w:rPr>
        <w:t xml:space="preserve">     </w:t>
      </w:r>
      <w:r w:rsidRPr="00110CD1">
        <w:rPr>
          <w:rFonts w:ascii="TimesNewRomanPSMT" w:eastAsia="Times New Roman" w:hAnsi="TimesNewRomanPSMT" w:cs="TimesNewRomanPSMT"/>
          <w:b/>
          <w:sz w:val="24"/>
          <w:szCs w:val="24"/>
          <w:lang w:eastAsia="lt-LT"/>
        </w:rPr>
        <w:t xml:space="preserve">  ĮVYKDYMAS</w:t>
      </w:r>
    </w:p>
    <w:p w:rsidR="00DE3A17" w:rsidRPr="00110CD1" w:rsidRDefault="00DE3A17" w:rsidP="00DE3A17">
      <w:pPr>
        <w:autoSpaceDE w:val="0"/>
        <w:autoSpaceDN w:val="0"/>
        <w:adjustRightInd w:val="0"/>
        <w:spacing w:after="0" w:line="240" w:lineRule="auto"/>
        <w:ind w:left="360"/>
        <w:jc w:val="both"/>
        <w:rPr>
          <w:rFonts w:ascii="TimesNewRomanPSMT" w:eastAsia="Times New Roman" w:hAnsi="TimesNewRomanPSMT" w:cs="TimesNewRomanPSMT"/>
          <w:b/>
          <w:sz w:val="24"/>
          <w:szCs w:val="24"/>
          <w:lang w:eastAsia="lt-LT"/>
        </w:rPr>
      </w:pPr>
    </w:p>
    <w:p w:rsidR="00DE3A17" w:rsidRPr="00110CD1" w:rsidRDefault="00DE3A17" w:rsidP="00DE3A17">
      <w:pPr>
        <w:autoSpaceDE w:val="0"/>
        <w:autoSpaceDN w:val="0"/>
        <w:adjustRightInd w:val="0"/>
        <w:spacing w:after="0" w:line="240" w:lineRule="auto"/>
        <w:jc w:val="both"/>
        <w:rPr>
          <w:rFonts w:ascii="TimesNewRomanPSMT" w:eastAsia="Times New Roman" w:hAnsi="TimesNewRomanPSMT" w:cs="TimesNewRomanPSMT"/>
          <w:b/>
          <w:sz w:val="24"/>
          <w:szCs w:val="24"/>
          <w:lang w:eastAsia="lt-LT"/>
        </w:rPr>
      </w:pPr>
      <w:r w:rsidRPr="00110CD1">
        <w:rPr>
          <w:rFonts w:ascii="TimesNewRomanPSMT" w:eastAsia="Times New Roman" w:hAnsi="TimesNewRomanPSMT" w:cs="TimesNewRomanPSMT"/>
          <w:b/>
          <w:sz w:val="24"/>
          <w:szCs w:val="24"/>
          <w:lang w:eastAsia="lt-LT"/>
        </w:rPr>
        <w:t xml:space="preserve">    KIEKYBINIAI VEIKLOS VERTINIMO RODIKLIAI</w:t>
      </w:r>
    </w:p>
    <w:p w:rsidR="00DE3A17" w:rsidRPr="00110CD1" w:rsidRDefault="00DE3A17" w:rsidP="00DE3A17">
      <w:pPr>
        <w:autoSpaceDE w:val="0"/>
        <w:autoSpaceDN w:val="0"/>
        <w:adjustRightInd w:val="0"/>
        <w:spacing w:after="0" w:line="240" w:lineRule="auto"/>
        <w:ind w:left="1080"/>
        <w:jc w:val="both"/>
        <w:rPr>
          <w:rFonts w:ascii="TimesNewRomanPSMT" w:eastAsia="Times New Roman" w:hAnsi="TimesNewRomanPSMT" w:cs="TimesNewRomanPSMT"/>
          <w:b/>
          <w:sz w:val="28"/>
          <w:szCs w:val="28"/>
          <w:lang w:eastAsia="lt-LT"/>
        </w:rPr>
      </w:pPr>
    </w:p>
    <w:p w:rsidR="00DE3A17" w:rsidRPr="00110CD1" w:rsidRDefault="00DE3A17" w:rsidP="00DE3A17">
      <w:pPr>
        <w:numPr>
          <w:ilvl w:val="0"/>
          <w:numId w:val="4"/>
        </w:numPr>
        <w:spacing w:after="0" w:line="240" w:lineRule="auto"/>
        <w:jc w:val="both"/>
        <w:rPr>
          <w:rFonts w:ascii="Times New Roman" w:eastAsia="Times New Roman" w:hAnsi="Times New Roman" w:cs="Times New Roman"/>
          <w:b/>
          <w:sz w:val="24"/>
          <w:szCs w:val="24"/>
        </w:rPr>
      </w:pPr>
      <w:r w:rsidRPr="00110CD1">
        <w:rPr>
          <w:rFonts w:ascii="Times New Roman" w:eastAsia="Times New Roman" w:hAnsi="Times New Roman" w:cs="Times New Roman"/>
          <w:b/>
          <w:sz w:val="24"/>
          <w:szCs w:val="24"/>
        </w:rPr>
        <w:t>Finansinis įstaigos veiklos rezultatas</w:t>
      </w:r>
    </w:p>
    <w:p w:rsidR="00DE3A17" w:rsidRPr="00110CD1" w:rsidRDefault="00DE3A17" w:rsidP="00DE3A17">
      <w:pPr>
        <w:spacing w:after="0" w:line="240" w:lineRule="auto"/>
        <w:ind w:left="720"/>
        <w:jc w:val="both"/>
        <w:rPr>
          <w:rFonts w:ascii="Times New Roman" w:eastAsia="Times New Roman" w:hAnsi="Times New Roman" w:cs="Times New Roman"/>
          <w:b/>
          <w:sz w:val="24"/>
          <w:szCs w:val="24"/>
        </w:rPr>
      </w:pPr>
    </w:p>
    <w:p w:rsidR="00DE3A17" w:rsidRPr="00110CD1" w:rsidRDefault="00DE3A17" w:rsidP="00DE3A17">
      <w:pPr>
        <w:spacing w:after="0" w:line="240" w:lineRule="auto"/>
        <w:ind w:left="720"/>
        <w:jc w:val="both"/>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2013 m. veiklos rezultatas – grynasis pelnas sumoje 15793 Lt.</w:t>
      </w:r>
    </w:p>
    <w:p w:rsidR="00DE3A17" w:rsidRPr="00110CD1" w:rsidRDefault="00DE3A17" w:rsidP="00DE3A17">
      <w:pPr>
        <w:spacing w:after="0" w:line="240" w:lineRule="auto"/>
        <w:ind w:left="720"/>
        <w:jc w:val="both"/>
        <w:rPr>
          <w:rFonts w:ascii="Times New Roman" w:eastAsia="Times New Roman" w:hAnsi="Times New Roman" w:cs="Times New Roman"/>
          <w:sz w:val="24"/>
          <w:szCs w:val="24"/>
        </w:rPr>
      </w:pPr>
    </w:p>
    <w:p w:rsidR="00DE3A17" w:rsidRPr="00110CD1" w:rsidRDefault="00DE3A17" w:rsidP="00DE3A17">
      <w:pPr>
        <w:numPr>
          <w:ilvl w:val="0"/>
          <w:numId w:val="4"/>
        </w:numPr>
        <w:spacing w:after="0" w:line="240" w:lineRule="auto"/>
        <w:jc w:val="both"/>
        <w:rPr>
          <w:rFonts w:ascii="Times New Roman" w:eastAsia="Times New Roman" w:hAnsi="Times New Roman" w:cs="Times New Roman"/>
          <w:b/>
          <w:sz w:val="24"/>
          <w:szCs w:val="24"/>
        </w:rPr>
      </w:pPr>
      <w:r w:rsidRPr="00110CD1">
        <w:rPr>
          <w:rFonts w:ascii="Times New Roman" w:eastAsia="Times New Roman" w:hAnsi="Times New Roman" w:cs="Times New Roman"/>
          <w:b/>
          <w:sz w:val="24"/>
          <w:szCs w:val="24"/>
        </w:rPr>
        <w:t>Įstaigos sąnaudų darbo užmokesčiui dalis</w:t>
      </w:r>
    </w:p>
    <w:p w:rsidR="00DE3A17" w:rsidRPr="00110CD1" w:rsidRDefault="00DE3A17" w:rsidP="00DE3A17">
      <w:pPr>
        <w:spacing w:after="0" w:line="240" w:lineRule="auto"/>
        <w:ind w:left="720"/>
        <w:jc w:val="both"/>
        <w:rPr>
          <w:rFonts w:ascii="Times New Roman" w:eastAsia="Times New Roman" w:hAnsi="Times New Roman" w:cs="Times New Roman"/>
          <w:b/>
          <w:sz w:val="24"/>
          <w:szCs w:val="24"/>
        </w:rPr>
      </w:pPr>
    </w:p>
    <w:p w:rsidR="00DE3A17" w:rsidRPr="00110CD1" w:rsidRDefault="00DE3A17" w:rsidP="00DE3A17">
      <w:pPr>
        <w:spacing w:after="0" w:line="240" w:lineRule="auto"/>
        <w:ind w:firstLine="360"/>
        <w:jc w:val="both"/>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 xml:space="preserve">Savivaldybės tarybos 2013 m. sprendimu  Nr.T2-96 patvirtintas leistinas darbo užmokesčio normatyvas kartu su mokesčiu SODRAI ir lėšomis už nepanaudotas atostogas buvo 80 proc. nuo visų pajamų. 2013 metais Centro darbo užmokesčio fondas (be ES projektui įgyvendinti ir iš kitų finansavimo šaltinių gautų pajamų) sudarė 469514 Lt  ir tai sudarė 76,79 proc.  nuo uždirbtų pajamų. Įstaiga sutaupė  leistiną darbo užmokesčio fondą, nes 2013 metų gruodžio pabaigoje gavo papildomą finansavimą iš TLK  už suteiktas </w:t>
      </w:r>
      <w:proofErr w:type="spellStart"/>
      <w:r w:rsidRPr="00110CD1">
        <w:rPr>
          <w:rFonts w:ascii="Times New Roman" w:eastAsia="Times New Roman" w:hAnsi="Times New Roman" w:cs="Times New Roman"/>
          <w:sz w:val="24"/>
          <w:szCs w:val="24"/>
        </w:rPr>
        <w:t>viršsutartines</w:t>
      </w:r>
      <w:proofErr w:type="spellEnd"/>
      <w:r w:rsidRPr="00110CD1">
        <w:rPr>
          <w:rFonts w:ascii="Times New Roman" w:eastAsia="Times New Roman" w:hAnsi="Times New Roman" w:cs="Times New Roman"/>
          <w:sz w:val="24"/>
          <w:szCs w:val="24"/>
        </w:rPr>
        <w:t xml:space="preserve"> „Dienos stacionaro“ paslaugas –10255 Lt.</w:t>
      </w:r>
    </w:p>
    <w:p w:rsidR="00DE3A17" w:rsidRPr="00110CD1" w:rsidRDefault="00DE3A17" w:rsidP="00DE3A17">
      <w:pPr>
        <w:spacing w:after="0" w:line="240" w:lineRule="auto"/>
        <w:ind w:firstLine="360"/>
        <w:jc w:val="both"/>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Išlaidos medikamentams, nustatytos centro direktoriaus įsakymu iki 2 proc. nuo visų gaunamų pajamų, neviršytas.</w:t>
      </w:r>
    </w:p>
    <w:p w:rsidR="00DE3A17" w:rsidRPr="00110CD1" w:rsidRDefault="00DE3A17" w:rsidP="00DE3A17">
      <w:pPr>
        <w:spacing w:after="0" w:line="240" w:lineRule="auto"/>
        <w:ind w:left="720"/>
        <w:jc w:val="both"/>
        <w:rPr>
          <w:rFonts w:ascii="Times New Roman" w:eastAsia="Times New Roman" w:hAnsi="Times New Roman" w:cs="Times New Roman"/>
          <w:sz w:val="24"/>
          <w:szCs w:val="24"/>
        </w:rPr>
      </w:pPr>
    </w:p>
    <w:p w:rsidR="00DE3A17" w:rsidRPr="00110CD1" w:rsidRDefault="00DE3A17" w:rsidP="00DE3A17">
      <w:pPr>
        <w:numPr>
          <w:ilvl w:val="0"/>
          <w:numId w:val="4"/>
        </w:numPr>
        <w:spacing w:after="0" w:line="240" w:lineRule="auto"/>
        <w:jc w:val="both"/>
        <w:rPr>
          <w:rFonts w:ascii="Times New Roman" w:eastAsia="Times New Roman" w:hAnsi="Times New Roman" w:cs="Times New Roman"/>
          <w:b/>
          <w:sz w:val="24"/>
          <w:szCs w:val="24"/>
        </w:rPr>
      </w:pPr>
      <w:r w:rsidRPr="00110CD1">
        <w:rPr>
          <w:rFonts w:ascii="Times New Roman" w:eastAsia="Times New Roman" w:hAnsi="Times New Roman" w:cs="Times New Roman"/>
          <w:b/>
          <w:sz w:val="24"/>
          <w:szCs w:val="24"/>
        </w:rPr>
        <w:t>Įstaigos sąnaudų valdymo išlaidoms dalis</w:t>
      </w:r>
    </w:p>
    <w:p w:rsidR="00DE3A17" w:rsidRPr="00110CD1" w:rsidRDefault="00DE3A17" w:rsidP="00DE3A17">
      <w:pPr>
        <w:spacing w:after="0" w:line="240" w:lineRule="auto"/>
        <w:ind w:left="720"/>
        <w:jc w:val="both"/>
        <w:rPr>
          <w:rFonts w:ascii="Times New Roman" w:eastAsia="Times New Roman" w:hAnsi="Times New Roman" w:cs="Times New Roman"/>
          <w:b/>
          <w:sz w:val="24"/>
          <w:szCs w:val="24"/>
        </w:rPr>
      </w:pPr>
    </w:p>
    <w:p w:rsidR="00DE3A17" w:rsidRPr="00110CD1" w:rsidRDefault="00DE3A17" w:rsidP="00DE3A17">
      <w:pPr>
        <w:spacing w:after="0" w:line="240" w:lineRule="auto"/>
        <w:ind w:firstLine="360"/>
        <w:jc w:val="both"/>
        <w:rPr>
          <w:rFonts w:ascii="Times New Roman" w:eastAsia="Times New Roman" w:hAnsi="Times New Roman" w:cs="Times New Roman"/>
          <w:sz w:val="24"/>
          <w:szCs w:val="24"/>
        </w:rPr>
      </w:pPr>
      <w:r w:rsidRPr="00110CD1">
        <w:rPr>
          <w:rFonts w:ascii="Times New Roman" w:eastAsia="Times New Roman" w:hAnsi="Times New Roman" w:cs="Times New Roman"/>
          <w:sz w:val="24"/>
          <w:szCs w:val="24"/>
        </w:rPr>
        <w:t>Sąnaudos valdymo išlaidoms 2013 m. sudarė 99401,12 Lt, t.y.  14,05 proc. nuo patirtų per tą patį laikotarpį sąnaudų. Centro valdymo išlaidų dalis neviršijo Kretingos rajono savivaldybės tarybos 2013 m. sprendimu Nr. T2-96 nustatytų 18 proc. valdymo išlaidų.</w:t>
      </w:r>
    </w:p>
    <w:p w:rsidR="00DE3A17" w:rsidRPr="00110CD1" w:rsidRDefault="00DE3A17" w:rsidP="00DE3A17">
      <w:pPr>
        <w:spacing w:after="0" w:line="240" w:lineRule="auto"/>
        <w:jc w:val="both"/>
        <w:rPr>
          <w:rFonts w:ascii="Times New Roman" w:eastAsia="Times New Roman" w:hAnsi="Times New Roman" w:cs="Times New Roman"/>
          <w:sz w:val="24"/>
          <w:szCs w:val="24"/>
          <w:lang w:eastAsia="lt-LT"/>
        </w:rPr>
      </w:pPr>
    </w:p>
    <w:p w:rsidR="00DE3A17" w:rsidRPr="00110CD1" w:rsidRDefault="00DE3A17" w:rsidP="00DE3A17">
      <w:pPr>
        <w:spacing w:after="0" w:line="240" w:lineRule="auto"/>
        <w:jc w:val="both"/>
        <w:rPr>
          <w:rFonts w:ascii="Times New Roman" w:eastAsia="Times New Roman" w:hAnsi="Times New Roman" w:cs="Times New Roman"/>
          <w:b/>
          <w:sz w:val="24"/>
          <w:szCs w:val="24"/>
          <w:lang w:eastAsia="lt-LT"/>
        </w:rPr>
      </w:pPr>
      <w:r w:rsidRPr="00110CD1">
        <w:rPr>
          <w:rFonts w:ascii="Times New Roman" w:eastAsia="Times New Roman" w:hAnsi="Times New Roman" w:cs="Times New Roman"/>
          <w:sz w:val="24"/>
          <w:szCs w:val="24"/>
          <w:lang w:eastAsia="lt-LT"/>
        </w:rPr>
        <w:t xml:space="preserve">      </w:t>
      </w:r>
      <w:r w:rsidRPr="00110CD1">
        <w:rPr>
          <w:rFonts w:ascii="Times New Roman" w:eastAsia="Times New Roman" w:hAnsi="Times New Roman" w:cs="Times New Roman"/>
          <w:b/>
          <w:sz w:val="24"/>
          <w:szCs w:val="24"/>
          <w:lang w:eastAsia="lt-LT"/>
        </w:rPr>
        <w:t>4. Papildomų finansavimo šaltinių pritraukimas</w:t>
      </w:r>
    </w:p>
    <w:p w:rsidR="00DE3A17" w:rsidRPr="00110CD1" w:rsidRDefault="00DE3A17" w:rsidP="00DE3A17">
      <w:pPr>
        <w:shd w:val="clear" w:color="auto" w:fill="FFFFFF"/>
        <w:tabs>
          <w:tab w:val="left" w:pos="360"/>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ab/>
        <w:t>Per 2013 metus pajamų (be finansavimo iš TLK) gauta 21,19 proc.  daugiau, nei 2012 metais.</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 xml:space="preserve">     Vykdant privalomojo mokymo programą „Alkoholio ir narkotikų žala žmogaus sveikatai“    gauta pajamų  – 7028,00 Lt;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 xml:space="preserve">     Vykdant elgesio pataisos programą „Elgesys –  Pokalbis – Pasikeitimai“ gauta pajamų  -  1670,00 Lt;</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val="pt-BR" w:eastAsia="lt-LT"/>
        </w:rPr>
        <w:t xml:space="preserve">      P</w:t>
      </w:r>
      <w:proofErr w:type="spellStart"/>
      <w:r w:rsidRPr="00110CD1">
        <w:rPr>
          <w:rFonts w:ascii="Times New Roman" w:eastAsia="Times New Roman" w:hAnsi="Times New Roman" w:cs="Times New Roman"/>
          <w:color w:val="212121"/>
          <w:spacing w:val="6"/>
          <w:sz w:val="24"/>
          <w:szCs w:val="24"/>
          <w:lang w:eastAsia="lt-LT"/>
        </w:rPr>
        <w:t>asirašyta</w:t>
      </w:r>
      <w:proofErr w:type="spellEnd"/>
      <w:r w:rsidRPr="00110CD1">
        <w:rPr>
          <w:rFonts w:ascii="Times New Roman" w:eastAsia="Times New Roman" w:hAnsi="Times New Roman" w:cs="Times New Roman"/>
          <w:color w:val="212121"/>
          <w:spacing w:val="6"/>
          <w:sz w:val="24"/>
          <w:szCs w:val="24"/>
          <w:lang w:eastAsia="lt-LT"/>
        </w:rPr>
        <w:t xml:space="preserve"> sutartis su labdaros ir paramos fondu  „Maisto Bankas“. Per 2013 metus iš minėto fondo nemokamai gauta įvairių maisto produktų už 4313,33 Lt.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 xml:space="preserve">      Kartu su „Maisto Banku“ akcijoje savanoriškai dalyvavo centro darbuotojai. Akcijos metu Kretingos rajono gyventojai paaukojo maisto produktų už  3905,03 Lt ir įvairių higienos prekių už 11,05 Lt.</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val="pt-BR" w:eastAsia="lt-LT"/>
        </w:rPr>
        <w:t xml:space="preserve">      </w:t>
      </w:r>
      <w:r w:rsidRPr="00110CD1">
        <w:rPr>
          <w:rFonts w:ascii="Times New Roman" w:eastAsia="Times New Roman" w:hAnsi="Times New Roman" w:cs="Times New Roman"/>
          <w:color w:val="212121"/>
          <w:spacing w:val="6"/>
          <w:sz w:val="24"/>
          <w:szCs w:val="24"/>
          <w:lang w:eastAsia="lt-LT"/>
        </w:rPr>
        <w:t xml:space="preserve">Iš Kretingos rajono savivaldybės gautas tikslinis finansavimas prevencinei programai sumoje 11000,00 Lt.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val="pt-BR" w:eastAsia="lt-LT"/>
        </w:rPr>
        <w:t xml:space="preserve">      P</w:t>
      </w:r>
      <w:proofErr w:type="spellStart"/>
      <w:r w:rsidRPr="00110CD1">
        <w:rPr>
          <w:rFonts w:ascii="Times New Roman" w:eastAsia="Times New Roman" w:hAnsi="Times New Roman" w:cs="Times New Roman"/>
          <w:color w:val="212121"/>
          <w:spacing w:val="6"/>
          <w:sz w:val="24"/>
          <w:szCs w:val="24"/>
          <w:lang w:eastAsia="lt-LT"/>
        </w:rPr>
        <w:t>er</w:t>
      </w:r>
      <w:proofErr w:type="spellEnd"/>
      <w:r w:rsidRPr="00110CD1">
        <w:rPr>
          <w:rFonts w:ascii="Times New Roman" w:eastAsia="Times New Roman" w:hAnsi="Times New Roman" w:cs="Times New Roman"/>
          <w:color w:val="212121"/>
          <w:spacing w:val="6"/>
          <w:sz w:val="24"/>
          <w:szCs w:val="24"/>
          <w:lang w:eastAsia="lt-LT"/>
        </w:rPr>
        <w:t xml:space="preserve"> 2013 metus gauta piniginės paramos:</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 xml:space="preserve">     iš VMI pervesta 2 proc. gyventojų pajamų mokesčio dalis sumoje – 570,04 Lt; </w:t>
      </w:r>
      <w:r w:rsidRPr="00110CD1">
        <w:rPr>
          <w:rFonts w:ascii="Times New Roman" w:eastAsia="Times New Roman" w:hAnsi="Times New Roman" w:cs="Times New Roman"/>
          <w:color w:val="212121"/>
          <w:spacing w:val="6"/>
          <w:sz w:val="24"/>
          <w:szCs w:val="24"/>
          <w:lang w:eastAsia="lt-LT"/>
        </w:rPr>
        <w:tab/>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 New Roman"/>
          <w:color w:val="212121"/>
          <w:spacing w:val="6"/>
          <w:sz w:val="24"/>
          <w:szCs w:val="24"/>
          <w:lang w:eastAsia="lt-LT"/>
        </w:rPr>
        <w:t xml:space="preserve">     iš </w:t>
      </w:r>
      <w:proofErr w:type="spellStart"/>
      <w:r w:rsidRPr="00110CD1">
        <w:rPr>
          <w:rFonts w:ascii="Times New Roman" w:eastAsia="Times New Roman" w:hAnsi="Times New Roman" w:cs="Times New Roman"/>
          <w:color w:val="212121"/>
          <w:spacing w:val="6"/>
          <w:sz w:val="24"/>
          <w:szCs w:val="24"/>
          <w:lang w:eastAsia="lt-LT"/>
        </w:rPr>
        <w:t>europarlamentaro</w:t>
      </w:r>
      <w:proofErr w:type="spellEnd"/>
      <w:r w:rsidRPr="00110CD1">
        <w:rPr>
          <w:rFonts w:ascii="Times New Roman" w:eastAsia="Times New Roman" w:hAnsi="Times New Roman" w:cs="Times New Roman"/>
          <w:color w:val="212121"/>
          <w:spacing w:val="6"/>
          <w:sz w:val="24"/>
          <w:szCs w:val="24"/>
          <w:lang w:eastAsia="lt-LT"/>
        </w:rPr>
        <w:t xml:space="preserve"> asmeninių lėšų gauta – 1000,00 Lt.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color w:val="212121"/>
          <w:spacing w:val="6"/>
          <w:sz w:val="24"/>
          <w:szCs w:val="24"/>
          <w:lang w:eastAsia="lt-LT"/>
        </w:rPr>
      </w:pPr>
    </w:p>
    <w:p w:rsidR="00DE3A17" w:rsidRPr="00110CD1" w:rsidRDefault="00DE3A17" w:rsidP="00DE3A17">
      <w:pPr>
        <w:shd w:val="clear" w:color="auto" w:fill="FFFFFF"/>
        <w:tabs>
          <w:tab w:val="left" w:pos="6557"/>
        </w:tabs>
        <w:spacing w:before="187" w:after="0" w:line="240" w:lineRule="auto"/>
        <w:ind w:right="38"/>
        <w:jc w:val="both"/>
        <w:rPr>
          <w:rFonts w:ascii="Times New Roman" w:eastAsia="Times New Roman" w:hAnsi="Times New Roman" w:cs="Times New Roman"/>
          <w:b/>
          <w:sz w:val="24"/>
          <w:szCs w:val="24"/>
          <w:lang w:eastAsia="lt-LT"/>
        </w:rPr>
      </w:pPr>
      <w:r w:rsidRPr="00110CD1">
        <w:rPr>
          <w:rFonts w:ascii="Times New Roman" w:eastAsia="Times New Roman" w:hAnsi="Times New Roman" w:cs="Times New Roman"/>
          <w:sz w:val="24"/>
          <w:szCs w:val="24"/>
          <w:lang w:eastAsia="lt-LT"/>
        </w:rPr>
        <w:t xml:space="preserve">      </w:t>
      </w:r>
      <w:r w:rsidRPr="00110CD1">
        <w:rPr>
          <w:rFonts w:ascii="Times New Roman" w:eastAsia="Times New Roman" w:hAnsi="Times New Roman" w:cs="Times New Roman"/>
          <w:b/>
          <w:sz w:val="24"/>
          <w:szCs w:val="24"/>
          <w:lang w:eastAsia="lt-LT"/>
        </w:rPr>
        <w:t>5. Pacientų pasitenkinimo įstaigos teikiamomis paslaugomis lygis bei pacientų skundų tendencijos.</w:t>
      </w:r>
    </w:p>
    <w:p w:rsidR="00DE3A17" w:rsidRPr="00110CD1" w:rsidRDefault="00DE3A17" w:rsidP="00DE3A17">
      <w:pPr>
        <w:autoSpaceDE w:val="0"/>
        <w:autoSpaceDN w:val="0"/>
        <w:adjustRightInd w:val="0"/>
        <w:spacing w:after="0" w:line="240" w:lineRule="auto"/>
        <w:rPr>
          <w:rFonts w:ascii="Times New Roman" w:eastAsia="Times New Roman" w:hAnsi="Times New Roman" w:cs="Times New Roman"/>
          <w:sz w:val="24"/>
          <w:szCs w:val="24"/>
          <w:lang w:eastAsia="lt-LT"/>
        </w:rPr>
      </w:pPr>
    </w:p>
    <w:p w:rsidR="00DE3A17" w:rsidRPr="00110CD1" w:rsidRDefault="00DE3A17" w:rsidP="00DE3A17">
      <w:pPr>
        <w:autoSpaceDE w:val="0"/>
        <w:autoSpaceDN w:val="0"/>
        <w:adjustRightInd w:val="0"/>
        <w:spacing w:after="0" w:line="240" w:lineRule="auto"/>
        <w:ind w:firstLine="360"/>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 New Roman"/>
          <w:sz w:val="24"/>
          <w:szCs w:val="24"/>
          <w:lang w:eastAsia="lt-LT"/>
        </w:rPr>
        <w:lastRenderedPageBreak/>
        <w:t xml:space="preserve">2013 m. </w:t>
      </w:r>
      <w:r w:rsidRPr="00110CD1">
        <w:rPr>
          <w:rFonts w:ascii="Times New Roman" w:eastAsia="Times New Roman" w:hAnsi="Times New Roman" w:cs="TimesNewRomanPSMT"/>
          <w:sz w:val="24"/>
          <w:szCs w:val="24"/>
          <w:lang w:eastAsia="lt-LT"/>
        </w:rPr>
        <w:t xml:space="preserve">atlikta pacientų anketinė apklausa. Apklausoje dalyvavo 78 lankytojai. Iš jų 20 vyrų ir 58 moterys. 46 proc. apklausoje dalyvavusiųjų buvo  40 - 60 metų amžius.  Beveik 36 proc. lankytojų buvo 18 -40 metų amžiaus. Didžioji apklaustųjų dauguma turėjo aukštesnįjį arba vidurinį išsilavinimą. Išanalizavus duomenis gauti šie apklausos rezultatai: </w:t>
      </w:r>
    </w:p>
    <w:p w:rsidR="00DE3A17" w:rsidRPr="00110CD1" w:rsidRDefault="00DE3A17" w:rsidP="00DE3A17">
      <w:pPr>
        <w:autoSpaceDE w:val="0"/>
        <w:autoSpaceDN w:val="0"/>
        <w:adjustRightInd w:val="0"/>
        <w:spacing w:after="0" w:line="240" w:lineRule="auto"/>
        <w:ind w:firstLine="360"/>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 New Roman"/>
          <w:sz w:val="24"/>
          <w:szCs w:val="24"/>
          <w:lang w:eastAsia="lt-LT"/>
        </w:rPr>
        <w:t>■</w:t>
      </w:r>
      <w:r w:rsidRPr="00110CD1">
        <w:rPr>
          <w:rFonts w:ascii="Times New Roman" w:eastAsia="Times New Roman" w:hAnsi="Times New Roman" w:cs="TimesNewRomanPSMT"/>
          <w:sz w:val="24"/>
          <w:szCs w:val="24"/>
          <w:lang w:eastAsia="lt-LT"/>
        </w:rPr>
        <w:t xml:space="preserve">  visi apklausoje dalyvavę lankytojai pažymėjo, jog turi pakankamai informacijos apie Centro darbo laiką.</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99 proc. apklausoje dalyvavusių lankytojų teigė, jog gauna teisingą ir suprantamą</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informaciją apie Centro veiklą ir jame teikiamas paslaugas.</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63 proc. lankytojų teigė žiną, apie tai, jog Centre yra teikiamos ir papildomos mokamos</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paslaugos. Nežinantys apie tai pažymėjo, kad tuo nesidomėjo, arba  „nebuvo reikalo”.</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91 proc. pacientų teigė nesusidūrę su korupcijos apraiškomis Centre.</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99 proc. lankytojų tenkina Centro švara ir aplinka.</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97 proc. apklaustųjų Centro registratūros darbą (aptarnavimas, suteiktos informacijos</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kokybė) įvertino labai gerai ir gerai.</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Didžioji dauguma pacientų teigė, jog pas gydytoją patenka ne tą pačią, o kitą einamosios</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savaitės dieną, paskirtu laiku ir priėmimas dažniausiai trunka nuo 10 iki 30 minučių.</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Didžioji apklaustųjų dauguma gerai įvertino gydytojų psichiatrų bendravimą, gebėjimą</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suteikti informaciją apie susirgimą bei gydymą.</w:t>
      </w:r>
    </w:p>
    <w:p w:rsidR="00DE3A17" w:rsidRPr="00110CD1" w:rsidRDefault="00DE3A17" w:rsidP="00DE3A17">
      <w:pPr>
        <w:numPr>
          <w:ilvl w:val="0"/>
          <w:numId w:val="3"/>
        </w:num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Tiek psichologų, tiek socialinių darbuotojų, tiek slaugytojų bendravimą, dėmesingumą bei</w:t>
      </w: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kompetenciją, didžioji apklausoje dalyvavusių lankytojų dauguma, vertino gerai.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           Asmens sveikatos priežiūros paslaugos  Centre yra  prieinamos, saugios, kokybiškos. Kvalifikuoti specialistai stengiasi patenkinti pacientų ar jų atstovų  lūkesčius. </w:t>
      </w:r>
    </w:p>
    <w:p w:rsidR="00DE3A17" w:rsidRPr="00110CD1" w:rsidRDefault="00DE3A17" w:rsidP="00DE3A17">
      <w:pPr>
        <w:shd w:val="clear" w:color="auto" w:fill="FFFFFF"/>
        <w:tabs>
          <w:tab w:val="left" w:pos="6557"/>
        </w:tabs>
        <w:spacing w:after="0" w:line="240" w:lineRule="auto"/>
        <w:ind w:right="38"/>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          2013 m. Psichikos sveikatos centre skundų negauta.</w:t>
      </w:r>
    </w:p>
    <w:p w:rsidR="00DE3A17" w:rsidRPr="00110CD1" w:rsidRDefault="00DE3A17" w:rsidP="00DE3A17">
      <w:pPr>
        <w:shd w:val="clear" w:color="auto" w:fill="FFFFFF"/>
        <w:tabs>
          <w:tab w:val="left" w:pos="6557"/>
        </w:tabs>
        <w:spacing w:before="187" w:after="0" w:line="240" w:lineRule="auto"/>
        <w:ind w:right="38"/>
        <w:jc w:val="both"/>
        <w:rPr>
          <w:rFonts w:ascii="Times New Roman" w:eastAsia="Times New Roman" w:hAnsi="Times New Roman" w:cs="Times New Roman"/>
          <w:sz w:val="24"/>
          <w:szCs w:val="24"/>
          <w:lang w:eastAsia="lt-LT"/>
        </w:rPr>
      </w:pPr>
    </w:p>
    <w:p w:rsidR="00DE3A17" w:rsidRPr="00110CD1" w:rsidRDefault="00DE3A17" w:rsidP="00DE3A17">
      <w:pPr>
        <w:shd w:val="clear" w:color="auto" w:fill="FFFFFF"/>
        <w:tabs>
          <w:tab w:val="left" w:pos="6557"/>
        </w:tabs>
        <w:spacing w:before="187" w:after="0" w:line="240" w:lineRule="auto"/>
        <w:ind w:right="38"/>
        <w:jc w:val="both"/>
        <w:rPr>
          <w:rFonts w:ascii="Times New Roman" w:eastAsia="Times New Roman" w:hAnsi="Times New Roman" w:cs="Times New Roman"/>
          <w:b/>
          <w:sz w:val="24"/>
          <w:szCs w:val="24"/>
          <w:lang w:eastAsia="lt-LT"/>
        </w:rPr>
      </w:pPr>
      <w:r w:rsidRPr="00110CD1">
        <w:rPr>
          <w:rFonts w:ascii="Times New Roman" w:eastAsia="Times New Roman" w:hAnsi="Times New Roman" w:cs="Times New Roman"/>
          <w:b/>
          <w:sz w:val="24"/>
          <w:szCs w:val="24"/>
          <w:lang w:eastAsia="lt-LT"/>
        </w:rPr>
        <w:t xml:space="preserve">     6. Kokybės vadybos sistemos diegimo ir vystymo laipsnis</w:t>
      </w:r>
    </w:p>
    <w:p w:rsidR="00DE3A17" w:rsidRPr="00110CD1" w:rsidRDefault="00DE3A17" w:rsidP="00DE3A17">
      <w:pPr>
        <w:autoSpaceDE w:val="0"/>
        <w:autoSpaceDN w:val="0"/>
        <w:adjustRightInd w:val="0"/>
        <w:spacing w:after="0" w:line="240" w:lineRule="auto"/>
        <w:rPr>
          <w:rFonts w:ascii="Times New Roman" w:eastAsia="Times New Roman" w:hAnsi="Times New Roman" w:cs="TimesNewRomanPSMT"/>
          <w:sz w:val="24"/>
          <w:szCs w:val="24"/>
          <w:lang w:eastAsia="lt-LT"/>
        </w:rPr>
      </w:pPr>
    </w:p>
    <w:p w:rsidR="00DE3A17" w:rsidRPr="00110CD1" w:rsidRDefault="00DE3A17" w:rsidP="00DE3A17">
      <w:pPr>
        <w:autoSpaceDE w:val="0"/>
        <w:autoSpaceDN w:val="0"/>
        <w:adjustRightInd w:val="0"/>
        <w:spacing w:after="0" w:line="240" w:lineRule="auto"/>
        <w:jc w:val="both"/>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Vykdoma nuolatinė įstaigos veiklos </w:t>
      </w:r>
      <w:proofErr w:type="spellStart"/>
      <w:r w:rsidRPr="00110CD1">
        <w:rPr>
          <w:rFonts w:ascii="Times New Roman" w:eastAsia="Times New Roman" w:hAnsi="Times New Roman" w:cs="TimesNewRomanPSMT"/>
          <w:sz w:val="24"/>
          <w:szCs w:val="24"/>
          <w:lang w:eastAsia="lt-LT"/>
        </w:rPr>
        <w:t>stebėsena</w:t>
      </w:r>
      <w:proofErr w:type="spellEnd"/>
      <w:r w:rsidRPr="00110CD1">
        <w:rPr>
          <w:rFonts w:ascii="Times New Roman" w:eastAsia="Times New Roman" w:hAnsi="Times New Roman" w:cs="TimesNewRomanPSMT"/>
          <w:sz w:val="24"/>
          <w:szCs w:val="24"/>
          <w:lang w:eastAsia="lt-LT"/>
        </w:rPr>
        <w:t>, analizuojamos ataskaitos, statistiniai duomenys,  informacija iš valstybės ar savivaldos institucijų,  žiniasklaidoje teikiama informacija. Darbuotojai ruošiami vidaus kokybės vadybos sisteminiam darbui, formuojamas teigiamas visų darbuotojų požiūris į kokybės sistemą. Centro Kokybės sistemos vadovas yra peržiūrimas ir atnaujinamas arba papildomas naujais veiklų aprašais.</w:t>
      </w:r>
    </w:p>
    <w:p w:rsidR="00DE3A17" w:rsidRPr="00110CD1" w:rsidRDefault="00DE3A17" w:rsidP="00DE3A17">
      <w:pPr>
        <w:autoSpaceDE w:val="0"/>
        <w:autoSpaceDN w:val="0"/>
        <w:adjustRightInd w:val="0"/>
        <w:spacing w:after="0" w:line="240" w:lineRule="auto"/>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2013 m. paruošti šių kokybės vadovo procedūrų aprašai: Pacientų ir kitų asmenų prašymų ir skundų nagrinėjimo, Mokamų paslaugų, Pacientų apklausos, Kokybės vadybos sistemos dokumentų rengimo ir valdymo, neatitikčių valdymo.</w:t>
      </w:r>
    </w:p>
    <w:p w:rsidR="00DE3A17" w:rsidRPr="00110CD1" w:rsidRDefault="00DE3A17" w:rsidP="00DE3A17">
      <w:pPr>
        <w:autoSpaceDE w:val="0"/>
        <w:autoSpaceDN w:val="0"/>
        <w:adjustRightInd w:val="0"/>
        <w:spacing w:after="0" w:line="240" w:lineRule="auto"/>
        <w:rPr>
          <w:rFonts w:ascii="Times New Roman" w:eastAsia="Times New Roman" w:hAnsi="Times New Roman" w:cs="TimesNewRomanPSMT"/>
          <w:sz w:val="24"/>
          <w:szCs w:val="24"/>
          <w:lang w:eastAsia="lt-LT"/>
        </w:rPr>
      </w:pPr>
      <w:r w:rsidRPr="00110CD1">
        <w:rPr>
          <w:rFonts w:ascii="Times New Roman" w:eastAsia="Times New Roman" w:hAnsi="Times New Roman" w:cs="TimesNewRomanPSMT"/>
          <w:sz w:val="24"/>
          <w:szCs w:val="24"/>
          <w:lang w:eastAsia="lt-LT"/>
        </w:rPr>
        <w:t xml:space="preserve">     Centro vidaus audito vadovas tobulino kvalifikaciją medicinos paslaugų kokybės vadybos srityje.</w:t>
      </w:r>
    </w:p>
    <w:p w:rsidR="00DE3A17" w:rsidRPr="00110CD1" w:rsidRDefault="00DE3A17" w:rsidP="00DE3A17">
      <w:pPr>
        <w:autoSpaceDE w:val="0"/>
        <w:autoSpaceDN w:val="0"/>
        <w:adjustRightInd w:val="0"/>
        <w:spacing w:after="0" w:line="240" w:lineRule="auto"/>
        <w:rPr>
          <w:rFonts w:ascii="Times New Roman" w:eastAsia="Times New Roman" w:hAnsi="Times New Roman" w:cs="Times New Roman"/>
          <w:color w:val="212121"/>
          <w:spacing w:val="6"/>
          <w:sz w:val="24"/>
          <w:szCs w:val="24"/>
          <w:lang w:eastAsia="lt-LT"/>
        </w:rPr>
      </w:pPr>
      <w:r w:rsidRPr="00110CD1">
        <w:rPr>
          <w:rFonts w:ascii="Times New Roman" w:eastAsia="Times New Roman" w:hAnsi="Times New Roman" w:cs="TimesNewRomanPSMT"/>
          <w:sz w:val="24"/>
          <w:szCs w:val="24"/>
          <w:lang w:eastAsia="lt-LT"/>
        </w:rPr>
        <w:t xml:space="preserve">      </w:t>
      </w:r>
      <w:r w:rsidRPr="00110CD1">
        <w:rPr>
          <w:rFonts w:ascii="Times New Roman" w:eastAsia="Times New Roman" w:hAnsi="Times New Roman" w:cs="Times New Roman"/>
          <w:color w:val="212121"/>
          <w:spacing w:val="6"/>
          <w:sz w:val="24"/>
          <w:szCs w:val="24"/>
          <w:lang w:eastAsia="lt-LT"/>
        </w:rPr>
        <w:t>2013 m. įstaigoje įvyko 3 planiniai vidaus audito vertinimai, skirti teikiamų paslaugų kokybės, medicininės dokumentacijos pildymo kokybės kontrolei bei įvertinimui. Į pateiktas audito išvadas atsižvelgta, rasti trūkumai ištaisyti. Neplaninio vidaus audito nebuvo.</w:t>
      </w:r>
    </w:p>
    <w:p w:rsidR="00DE3A17" w:rsidRPr="00110CD1" w:rsidRDefault="00DE3A17" w:rsidP="00DE3A17">
      <w:pPr>
        <w:shd w:val="clear" w:color="auto" w:fill="FFFFFF"/>
        <w:tabs>
          <w:tab w:val="left" w:pos="6557"/>
        </w:tabs>
        <w:spacing w:before="187" w:after="0" w:line="240" w:lineRule="auto"/>
        <w:ind w:right="38"/>
        <w:rPr>
          <w:rFonts w:ascii="Times New Roman" w:eastAsia="Times New Roman" w:hAnsi="Times New Roman" w:cs="Times New Roman"/>
          <w:b/>
          <w:color w:val="212121"/>
          <w:spacing w:val="6"/>
          <w:sz w:val="24"/>
          <w:szCs w:val="24"/>
          <w:lang w:eastAsia="lt-LT"/>
        </w:rPr>
      </w:pPr>
      <w:r w:rsidRPr="00110CD1">
        <w:rPr>
          <w:rFonts w:ascii="Times New Roman" w:eastAsia="Times New Roman" w:hAnsi="Times New Roman" w:cs="Times New Roman"/>
          <w:b/>
          <w:color w:val="212121"/>
          <w:spacing w:val="6"/>
          <w:sz w:val="24"/>
          <w:szCs w:val="24"/>
          <w:lang w:eastAsia="lt-LT"/>
        </w:rPr>
        <w:t xml:space="preserve">     7. Darbuotojų kaitos įstaigoje rodiklis</w:t>
      </w:r>
    </w:p>
    <w:p w:rsidR="00DE3A17" w:rsidRPr="00110CD1" w:rsidRDefault="00DE3A17" w:rsidP="00DE3A17">
      <w:pPr>
        <w:spacing w:after="0" w:line="240" w:lineRule="auto"/>
        <w:rPr>
          <w:rFonts w:ascii="Times New Roman" w:eastAsia="Times New Roman" w:hAnsi="Times New Roman" w:cs="Times New Roman"/>
          <w:color w:val="212121"/>
          <w:spacing w:val="7"/>
          <w:sz w:val="24"/>
          <w:szCs w:val="24"/>
          <w:lang w:eastAsia="lt-LT"/>
        </w:rPr>
      </w:pPr>
    </w:p>
    <w:p w:rsidR="00DE3A17" w:rsidRPr="00110CD1" w:rsidRDefault="00DE3A17" w:rsidP="00DE3A17">
      <w:pPr>
        <w:spacing w:after="0" w:line="240" w:lineRule="auto"/>
        <w:rPr>
          <w:rFonts w:ascii="Times New Roman" w:eastAsia="Times New Roman" w:hAnsi="Times New Roman" w:cs="Times New Roman"/>
          <w:color w:val="212121"/>
          <w:spacing w:val="9"/>
          <w:sz w:val="24"/>
          <w:szCs w:val="24"/>
          <w:lang w:eastAsia="lt-LT"/>
        </w:rPr>
      </w:pPr>
      <w:r w:rsidRPr="00110CD1">
        <w:rPr>
          <w:rFonts w:ascii="Times New Roman" w:eastAsia="Times New Roman" w:hAnsi="Times New Roman" w:cs="Times New Roman"/>
          <w:color w:val="212121"/>
          <w:spacing w:val="7"/>
          <w:sz w:val="24"/>
          <w:szCs w:val="24"/>
          <w:lang w:eastAsia="lt-LT"/>
        </w:rPr>
        <w:t xml:space="preserve">        Centre </w:t>
      </w:r>
      <w:r w:rsidRPr="00110CD1">
        <w:rPr>
          <w:rFonts w:ascii="Times New Roman" w:eastAsia="Times New Roman" w:hAnsi="Times New Roman" w:cs="Times New Roman"/>
          <w:sz w:val="24"/>
          <w:szCs w:val="24"/>
          <w:lang w:eastAsia="lt-LT"/>
        </w:rPr>
        <w:t xml:space="preserve">2013 metais dirbo 18 darbuotojų (visi pagal darbo sutartis): </w:t>
      </w:r>
      <w:r w:rsidRPr="00110CD1">
        <w:rPr>
          <w:rFonts w:ascii="Times New Roman" w:eastAsia="Times New Roman" w:hAnsi="Times New Roman" w:cs="Times New Roman"/>
          <w:color w:val="212121"/>
          <w:spacing w:val="7"/>
          <w:sz w:val="24"/>
          <w:szCs w:val="24"/>
          <w:lang w:eastAsia="lt-LT"/>
        </w:rPr>
        <w:t>4 gydytojai psichiatrai, 3 psichologai, 3 psichikos sveikatos slaugytojos, 3 socialiniai darbuotojai, 2 valytojos, sekretorė, vyriausiasis finansininkas ir direktorė.</w:t>
      </w:r>
    </w:p>
    <w:p w:rsidR="00DE3A17" w:rsidRPr="00110CD1" w:rsidRDefault="00DE3A17" w:rsidP="00DE3A17">
      <w:pPr>
        <w:spacing w:after="0" w:line="240" w:lineRule="auto"/>
        <w:jc w:val="both"/>
        <w:rPr>
          <w:rFonts w:ascii="Times New Roman" w:eastAsia="Times New Roman" w:hAnsi="Times New Roman" w:cs="Times New Roman"/>
          <w:color w:val="212121"/>
          <w:spacing w:val="4"/>
          <w:sz w:val="24"/>
          <w:szCs w:val="24"/>
          <w:lang w:eastAsia="lt-LT"/>
        </w:rPr>
      </w:pPr>
      <w:r w:rsidRPr="00110CD1">
        <w:rPr>
          <w:rFonts w:ascii="Times New Roman" w:eastAsia="Times New Roman" w:hAnsi="Times New Roman" w:cs="Times New Roman"/>
          <w:sz w:val="24"/>
          <w:szCs w:val="24"/>
          <w:lang w:eastAsia="lt-LT"/>
        </w:rPr>
        <w:t xml:space="preserve">        </w:t>
      </w:r>
      <w:r w:rsidRPr="00110CD1">
        <w:rPr>
          <w:rFonts w:ascii="Times New Roman" w:eastAsia="Times New Roman" w:hAnsi="Times New Roman" w:cs="Times New Roman"/>
          <w:color w:val="212121"/>
          <w:spacing w:val="4"/>
          <w:sz w:val="24"/>
          <w:szCs w:val="24"/>
          <w:lang w:eastAsia="lt-LT"/>
        </w:rPr>
        <w:t>Visi gydytojai ir slaugytojos licencijuoti.</w:t>
      </w:r>
      <w:r w:rsidRPr="00110CD1">
        <w:rPr>
          <w:rFonts w:ascii="Times New Roman" w:eastAsia="Times New Roman" w:hAnsi="Times New Roman" w:cs="Times New Roman"/>
          <w:color w:val="212121"/>
          <w:spacing w:val="9"/>
          <w:sz w:val="24"/>
          <w:szCs w:val="24"/>
          <w:lang w:eastAsia="lt-LT"/>
        </w:rPr>
        <w:t xml:space="preserve"> Darbas atliekamas komandiniu </w:t>
      </w:r>
      <w:r w:rsidRPr="00110CD1">
        <w:rPr>
          <w:rFonts w:ascii="Times New Roman" w:eastAsia="Times New Roman" w:hAnsi="Times New Roman" w:cs="Times New Roman"/>
          <w:color w:val="212121"/>
          <w:spacing w:val="4"/>
          <w:sz w:val="24"/>
          <w:szCs w:val="24"/>
          <w:lang w:eastAsia="lt-LT"/>
        </w:rPr>
        <w:t>principu. 2013 metais darbuotojų kaita minimali. Centro specialistų ir kitų darbuotojų žmogiškieji ištekliai užtikrina teikiamų paslaugų kokybę ir prieinamumą.</w:t>
      </w:r>
    </w:p>
    <w:p w:rsidR="00DE3A17" w:rsidRPr="00110CD1" w:rsidRDefault="00DE3A17" w:rsidP="00DE3A17">
      <w:pPr>
        <w:spacing w:after="0" w:line="240" w:lineRule="auto"/>
        <w:jc w:val="both"/>
        <w:rPr>
          <w:rFonts w:ascii="Times New Roman" w:eastAsia="Times New Roman" w:hAnsi="Times New Roman" w:cs="Times New Roman"/>
          <w:color w:val="212121"/>
          <w:spacing w:val="4"/>
          <w:sz w:val="24"/>
          <w:szCs w:val="24"/>
          <w:lang w:eastAsia="lt-LT"/>
        </w:rPr>
      </w:pPr>
    </w:p>
    <w:p w:rsidR="00DE3A17" w:rsidRPr="00110CD1" w:rsidRDefault="00DE3A17" w:rsidP="00DE3A17">
      <w:pPr>
        <w:spacing w:after="0" w:line="240" w:lineRule="auto"/>
        <w:jc w:val="both"/>
        <w:rPr>
          <w:rFonts w:ascii="Times New Roman" w:eastAsia="Times New Roman" w:hAnsi="Times New Roman" w:cs="Times New Roman"/>
          <w:b/>
          <w:color w:val="212121"/>
          <w:spacing w:val="4"/>
          <w:sz w:val="24"/>
          <w:szCs w:val="24"/>
          <w:lang w:eastAsia="lt-LT"/>
        </w:rPr>
      </w:pPr>
      <w:r w:rsidRPr="00110CD1">
        <w:rPr>
          <w:rFonts w:ascii="Times New Roman" w:eastAsia="Times New Roman" w:hAnsi="Times New Roman" w:cs="Times New Roman"/>
          <w:color w:val="212121"/>
          <w:spacing w:val="4"/>
          <w:sz w:val="24"/>
          <w:szCs w:val="24"/>
          <w:lang w:eastAsia="lt-LT"/>
        </w:rPr>
        <w:t xml:space="preserve">      </w:t>
      </w:r>
      <w:r w:rsidRPr="00110CD1">
        <w:rPr>
          <w:rFonts w:ascii="Times New Roman" w:eastAsia="Times New Roman" w:hAnsi="Times New Roman" w:cs="Times New Roman"/>
          <w:b/>
          <w:color w:val="212121"/>
          <w:spacing w:val="4"/>
          <w:sz w:val="24"/>
          <w:szCs w:val="24"/>
          <w:lang w:eastAsia="lt-LT"/>
        </w:rPr>
        <w:t>8. Prioritetinių paslaugų teikimo dinamika</w:t>
      </w:r>
    </w:p>
    <w:p w:rsidR="00DE3A17" w:rsidRPr="00110CD1" w:rsidRDefault="00DE3A17" w:rsidP="00DE3A17">
      <w:pPr>
        <w:shd w:val="clear" w:color="auto" w:fill="FFFFFF"/>
        <w:tabs>
          <w:tab w:val="left" w:pos="1620"/>
          <w:tab w:val="left" w:pos="6557"/>
        </w:tabs>
        <w:spacing w:before="187" w:after="0" w:line="240" w:lineRule="auto"/>
        <w:ind w:right="38"/>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b/>
          <w:color w:val="212121"/>
          <w:spacing w:val="6"/>
          <w:sz w:val="24"/>
          <w:szCs w:val="24"/>
          <w:lang w:eastAsia="lt-LT"/>
        </w:rPr>
        <w:t xml:space="preserve">       </w:t>
      </w:r>
      <w:r w:rsidRPr="00110CD1">
        <w:rPr>
          <w:rFonts w:ascii="Times New Roman" w:eastAsia="Times New Roman" w:hAnsi="Times New Roman" w:cs="Times New Roman"/>
          <w:color w:val="212121"/>
          <w:spacing w:val="6"/>
          <w:sz w:val="24"/>
          <w:szCs w:val="24"/>
          <w:lang w:eastAsia="lt-LT"/>
        </w:rPr>
        <w:t xml:space="preserve">Lyginant 2013 m. ir 2012 m., Centre apsilankymų dėl ligos skaičių, tai 2013 metais matome apsilankymų dėl ligos didėjimą. 2012 metais Centre dėl ligos apsilankė 5082 </w:t>
      </w:r>
      <w:r w:rsidRPr="00110CD1">
        <w:rPr>
          <w:rFonts w:ascii="Times New Roman" w:eastAsia="Times New Roman" w:hAnsi="Times New Roman" w:cs="Times New Roman"/>
          <w:color w:val="212121"/>
          <w:spacing w:val="6"/>
          <w:sz w:val="24"/>
          <w:szCs w:val="24"/>
          <w:lang w:eastAsia="lt-LT"/>
        </w:rPr>
        <w:lastRenderedPageBreak/>
        <w:t xml:space="preserve">asmenų, o 2013 metais – 6911 asmenys. 2012 metais stacionariam gydymui nukreipti </w:t>
      </w:r>
      <w:r w:rsidRPr="00110CD1">
        <w:rPr>
          <w:rFonts w:ascii="Times New Roman" w:eastAsia="Times New Roman" w:hAnsi="Times New Roman" w:cs="Times New Roman"/>
          <w:sz w:val="24"/>
          <w:szCs w:val="24"/>
          <w:lang w:eastAsia="lt-LT"/>
        </w:rPr>
        <w:t xml:space="preserve">230 asmenų, 2013 metais – 235 asmenys. </w:t>
      </w:r>
    </w:p>
    <w:p w:rsidR="00DE3A17" w:rsidRPr="00110CD1" w:rsidRDefault="00DE3A17" w:rsidP="00DE3A17">
      <w:pPr>
        <w:spacing w:after="0" w:line="240" w:lineRule="auto"/>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       Psichikos sveikatos centro psichikos dienos stacionaro, kuris nuo 2013-08-05 pardėjo teikti paslaugas, pajamos sudaro 94462,40 Lt. 2013 m. nuo 08 mėn. 05d. iki 12 mėn. 31d. „Psichikos dienos </w:t>
      </w:r>
      <w:proofErr w:type="spellStart"/>
      <w:r w:rsidRPr="00110CD1">
        <w:rPr>
          <w:rFonts w:ascii="Times New Roman" w:eastAsia="Times New Roman" w:hAnsi="Times New Roman" w:cs="Times New Roman"/>
          <w:sz w:val="24"/>
          <w:szCs w:val="24"/>
          <w:lang w:eastAsia="lt-LT"/>
        </w:rPr>
        <w:t>stacionare“buvo</w:t>
      </w:r>
      <w:proofErr w:type="spellEnd"/>
      <w:r w:rsidRPr="00110CD1">
        <w:rPr>
          <w:rFonts w:ascii="Times New Roman" w:eastAsia="Times New Roman" w:hAnsi="Times New Roman" w:cs="Times New Roman"/>
          <w:sz w:val="24"/>
          <w:szCs w:val="24"/>
          <w:lang w:eastAsia="lt-LT"/>
        </w:rPr>
        <w:t xml:space="preserve"> suteikta  106 pacientams.</w:t>
      </w:r>
    </w:p>
    <w:p w:rsidR="00DE3A17" w:rsidRPr="00110CD1" w:rsidRDefault="00DE3A17" w:rsidP="00DE3A17">
      <w:pPr>
        <w:spacing w:after="0" w:line="240" w:lineRule="auto"/>
        <w:ind w:firstLine="540"/>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Per 2013 m. apdraustųjų, prisirašiusių prie Kretingos </w:t>
      </w:r>
      <w:proofErr w:type="spellStart"/>
      <w:r w:rsidRPr="00110CD1">
        <w:rPr>
          <w:rFonts w:ascii="Times New Roman" w:eastAsia="Times New Roman" w:hAnsi="Times New Roman" w:cs="Times New Roman"/>
          <w:sz w:val="24"/>
          <w:szCs w:val="24"/>
          <w:lang w:eastAsia="lt-LT"/>
        </w:rPr>
        <w:t>raj</w:t>
      </w:r>
      <w:proofErr w:type="spellEnd"/>
      <w:r w:rsidRPr="00110CD1">
        <w:rPr>
          <w:rFonts w:ascii="Times New Roman" w:eastAsia="Times New Roman" w:hAnsi="Times New Roman" w:cs="Times New Roman"/>
          <w:sz w:val="24"/>
          <w:szCs w:val="24"/>
          <w:lang w:eastAsia="lt-LT"/>
        </w:rPr>
        <w:t>. ASPĮ, sumažėjo – 640 gyventojais ( tai sudaro 1,67</w:t>
      </w:r>
      <w:r w:rsidRPr="00110CD1">
        <w:rPr>
          <w:rFonts w:ascii="Times New Roman" w:eastAsia="Times New Roman" w:hAnsi="Times New Roman" w:cs="TimesNewRomanPSMT"/>
          <w:sz w:val="24"/>
          <w:szCs w:val="24"/>
          <w:lang w:eastAsia="lt-LT"/>
        </w:rPr>
        <w:t xml:space="preserve"> proc.</w:t>
      </w:r>
      <w:r w:rsidRPr="00110CD1">
        <w:rPr>
          <w:rFonts w:ascii="Times New Roman" w:eastAsia="Times New Roman" w:hAnsi="Times New Roman" w:cs="Times New Roman"/>
          <w:sz w:val="24"/>
          <w:szCs w:val="24"/>
          <w:lang w:eastAsia="lt-LT"/>
        </w:rPr>
        <w:t>). Be „Psichikos dienos stacionaro“ paslaugų , 2013 m. įstaiga uždirbo 3009,96 Lt (tai sudaro 0,62</w:t>
      </w:r>
      <w:r w:rsidRPr="00110CD1">
        <w:rPr>
          <w:rFonts w:ascii="Times New Roman" w:eastAsia="Times New Roman" w:hAnsi="Times New Roman" w:cs="TimesNewRomanPSMT"/>
          <w:sz w:val="24"/>
          <w:szCs w:val="24"/>
          <w:lang w:eastAsia="lt-LT"/>
        </w:rPr>
        <w:t xml:space="preserve"> proc.</w:t>
      </w:r>
      <w:r w:rsidRPr="00110CD1">
        <w:rPr>
          <w:rFonts w:ascii="Times New Roman" w:eastAsia="Times New Roman" w:hAnsi="Times New Roman" w:cs="Times New Roman"/>
          <w:sz w:val="24"/>
          <w:szCs w:val="24"/>
          <w:lang w:eastAsia="lt-LT"/>
        </w:rPr>
        <w:t>) daugiau nei 2012 m. už suteiktas paslaugas, kurias finansuoja  TLK. Tai lėmė papildomas mokėjimas už suteiktas skatinamąsias paslaugas, kurias atlieka slaugytojos ( tai slaugos paslaugos namuose) ir papildomas mokėjimas už gerus darbo rezultatus tai yra hospitalizuotų asmenų, dėl diagnozuoto F20 kodo už I pusmetį sudarė 26 proc., o už II pusmetį – 24</w:t>
      </w:r>
      <w:r w:rsidRPr="00110CD1">
        <w:rPr>
          <w:rFonts w:ascii="Times New Roman" w:eastAsia="Times New Roman" w:hAnsi="Times New Roman" w:cs="TimesNewRomanPSMT"/>
          <w:sz w:val="24"/>
          <w:szCs w:val="24"/>
          <w:lang w:eastAsia="lt-LT"/>
        </w:rPr>
        <w:t xml:space="preserve"> proc.</w:t>
      </w:r>
      <w:r w:rsidRPr="00110CD1">
        <w:rPr>
          <w:rFonts w:ascii="Times New Roman" w:eastAsia="Times New Roman" w:hAnsi="Times New Roman" w:cs="Times New Roman"/>
          <w:sz w:val="24"/>
          <w:szCs w:val="24"/>
          <w:lang w:eastAsia="lt-LT"/>
        </w:rPr>
        <w:t xml:space="preserve">  </w:t>
      </w:r>
    </w:p>
    <w:p w:rsidR="00DE3A17" w:rsidRPr="00110CD1" w:rsidRDefault="00DE3A17" w:rsidP="00DE3A17">
      <w:pPr>
        <w:spacing w:after="0" w:line="240" w:lineRule="auto"/>
        <w:ind w:firstLine="540"/>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2013 m. gautas papildomas apmokėjimas iš Klaipėdos TLK už pirminės ambulatorinės psichikos sveikatos priežiūros gerus rezultatus - 48607,89 Lt. ir už suteiktas skatinamąsias paslaugas (slaugos paslaugas namuose) gauta 18997,06 Lt. Tai yra penkis kartus daugiau, nei gauta 2012 metais.</w:t>
      </w:r>
    </w:p>
    <w:p w:rsidR="00DE3A17" w:rsidRPr="00110CD1" w:rsidRDefault="00DE3A17" w:rsidP="00DE3A17">
      <w:pPr>
        <w:shd w:val="clear" w:color="auto" w:fill="FFFFFF"/>
        <w:tabs>
          <w:tab w:val="left" w:pos="6557"/>
        </w:tabs>
        <w:spacing w:before="187" w:after="0" w:line="240" w:lineRule="auto"/>
        <w:ind w:right="38"/>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b/>
          <w:sz w:val="24"/>
          <w:szCs w:val="24"/>
          <w:lang w:eastAsia="lt-LT"/>
        </w:rPr>
        <w:t xml:space="preserve">      9. Informacinių technologijų diegimo bei vystymo lygis</w:t>
      </w:r>
    </w:p>
    <w:p w:rsidR="00DE3A17" w:rsidRPr="00110CD1" w:rsidRDefault="00DE3A17" w:rsidP="00DE3A17">
      <w:pPr>
        <w:shd w:val="clear" w:color="auto" w:fill="FFFFFF"/>
        <w:tabs>
          <w:tab w:val="left" w:pos="6557"/>
        </w:tabs>
        <w:spacing w:before="187" w:after="0" w:line="240" w:lineRule="auto"/>
        <w:ind w:right="38"/>
        <w:jc w:val="both"/>
        <w:rPr>
          <w:rFonts w:ascii="Times New Roman" w:eastAsia="Times New Roman" w:hAnsi="Times New Roman" w:cs="Times New Roman"/>
          <w:sz w:val="24"/>
          <w:szCs w:val="24"/>
          <w:lang w:eastAsia="lt-LT"/>
        </w:rPr>
      </w:pPr>
      <w:r w:rsidRPr="00110CD1">
        <w:rPr>
          <w:rFonts w:ascii="Times New Roman" w:eastAsia="Times New Roman" w:hAnsi="Times New Roman" w:cs="Times New Roman"/>
          <w:sz w:val="24"/>
          <w:szCs w:val="24"/>
          <w:lang w:eastAsia="lt-LT"/>
        </w:rPr>
        <w:t xml:space="preserve">      Centre diegiame informacines technologijas, vykdome LR Sveikatos apsaugos ministerijos ir kituose teisės aktuose numatytus reikalavimus. Centras </w:t>
      </w:r>
      <w:proofErr w:type="spellStart"/>
      <w:r w:rsidRPr="00110CD1">
        <w:rPr>
          <w:rFonts w:ascii="Times New Roman" w:eastAsia="Times New Roman" w:hAnsi="Times New Roman" w:cs="Times New Roman"/>
          <w:sz w:val="24"/>
          <w:szCs w:val="24"/>
          <w:lang w:eastAsia="lt-LT"/>
        </w:rPr>
        <w:t>apskaitomybę</w:t>
      </w:r>
      <w:proofErr w:type="spellEnd"/>
      <w:r w:rsidRPr="00110CD1">
        <w:rPr>
          <w:rFonts w:ascii="Times New Roman" w:eastAsia="Times New Roman" w:hAnsi="Times New Roman" w:cs="Times New Roman"/>
          <w:sz w:val="24"/>
          <w:szCs w:val="24"/>
          <w:lang w:eastAsia="lt-LT"/>
        </w:rPr>
        <w:t xml:space="preserve"> vykdo pagal SVEIDROS, VISAKIS ir įdiegtą APAP programą. Centro interneto tinklalapyje nuolat skelbiama ir  atnaujinama informacija apie Centre teikiamas paslaugas ir vykdomas programas. </w:t>
      </w:r>
    </w:p>
    <w:p w:rsidR="00463F57" w:rsidRDefault="00DE3A17" w:rsidP="00DE3A17">
      <w:r w:rsidRPr="00110CD1">
        <w:rPr>
          <w:rFonts w:ascii="Times New Roman" w:eastAsia="Times New Roman" w:hAnsi="Times New Roman" w:cs="Times New Roman"/>
          <w:sz w:val="24"/>
          <w:szCs w:val="24"/>
          <w:lang w:eastAsia="lt-LT"/>
        </w:rPr>
        <w:t xml:space="preserve">                       ___________________________________________</w:t>
      </w:r>
    </w:p>
    <w:sectPr w:rsidR="00463F57" w:rsidSect="00672A0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34F53"/>
    <w:multiLevelType w:val="hybridMultilevel"/>
    <w:tmpl w:val="CF78C8F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nsid w:val="42C12D46"/>
    <w:multiLevelType w:val="hybridMultilevel"/>
    <w:tmpl w:val="09820442"/>
    <w:lvl w:ilvl="0" w:tplc="C6BC9E28">
      <w:start w:val="1"/>
      <w:numFmt w:val="bullet"/>
      <w:lvlText w:val=""/>
      <w:lvlJc w:val="left"/>
      <w:pPr>
        <w:tabs>
          <w:tab w:val="num" w:pos="720"/>
        </w:tabs>
        <w:ind w:left="720" w:hanging="360"/>
      </w:pPr>
      <w:rPr>
        <w:rFonts w:ascii="Wingdings" w:hAnsi="Wingdings" w:hint="default"/>
      </w:rPr>
    </w:lvl>
    <w:lvl w:ilvl="1" w:tplc="F6584532" w:tentative="1">
      <w:start w:val="1"/>
      <w:numFmt w:val="bullet"/>
      <w:lvlText w:val=""/>
      <w:lvlJc w:val="left"/>
      <w:pPr>
        <w:tabs>
          <w:tab w:val="num" w:pos="1440"/>
        </w:tabs>
        <w:ind w:left="1440" w:hanging="360"/>
      </w:pPr>
      <w:rPr>
        <w:rFonts w:ascii="Wingdings" w:hAnsi="Wingdings" w:hint="default"/>
      </w:rPr>
    </w:lvl>
    <w:lvl w:ilvl="2" w:tplc="0852963C" w:tentative="1">
      <w:start w:val="1"/>
      <w:numFmt w:val="bullet"/>
      <w:lvlText w:val=""/>
      <w:lvlJc w:val="left"/>
      <w:pPr>
        <w:tabs>
          <w:tab w:val="num" w:pos="2160"/>
        </w:tabs>
        <w:ind w:left="2160" w:hanging="360"/>
      </w:pPr>
      <w:rPr>
        <w:rFonts w:ascii="Wingdings" w:hAnsi="Wingdings" w:hint="default"/>
      </w:rPr>
    </w:lvl>
    <w:lvl w:ilvl="3" w:tplc="E01C55BC" w:tentative="1">
      <w:start w:val="1"/>
      <w:numFmt w:val="bullet"/>
      <w:lvlText w:val=""/>
      <w:lvlJc w:val="left"/>
      <w:pPr>
        <w:tabs>
          <w:tab w:val="num" w:pos="2880"/>
        </w:tabs>
        <w:ind w:left="2880" w:hanging="360"/>
      </w:pPr>
      <w:rPr>
        <w:rFonts w:ascii="Wingdings" w:hAnsi="Wingdings" w:hint="default"/>
      </w:rPr>
    </w:lvl>
    <w:lvl w:ilvl="4" w:tplc="9D06553C" w:tentative="1">
      <w:start w:val="1"/>
      <w:numFmt w:val="bullet"/>
      <w:lvlText w:val=""/>
      <w:lvlJc w:val="left"/>
      <w:pPr>
        <w:tabs>
          <w:tab w:val="num" w:pos="3600"/>
        </w:tabs>
        <w:ind w:left="3600" w:hanging="360"/>
      </w:pPr>
      <w:rPr>
        <w:rFonts w:ascii="Wingdings" w:hAnsi="Wingdings" w:hint="default"/>
      </w:rPr>
    </w:lvl>
    <w:lvl w:ilvl="5" w:tplc="34CCEE42" w:tentative="1">
      <w:start w:val="1"/>
      <w:numFmt w:val="bullet"/>
      <w:lvlText w:val=""/>
      <w:lvlJc w:val="left"/>
      <w:pPr>
        <w:tabs>
          <w:tab w:val="num" w:pos="4320"/>
        </w:tabs>
        <w:ind w:left="4320" w:hanging="360"/>
      </w:pPr>
      <w:rPr>
        <w:rFonts w:ascii="Wingdings" w:hAnsi="Wingdings" w:hint="default"/>
      </w:rPr>
    </w:lvl>
    <w:lvl w:ilvl="6" w:tplc="E7646704" w:tentative="1">
      <w:start w:val="1"/>
      <w:numFmt w:val="bullet"/>
      <w:lvlText w:val=""/>
      <w:lvlJc w:val="left"/>
      <w:pPr>
        <w:tabs>
          <w:tab w:val="num" w:pos="5040"/>
        </w:tabs>
        <w:ind w:left="5040" w:hanging="360"/>
      </w:pPr>
      <w:rPr>
        <w:rFonts w:ascii="Wingdings" w:hAnsi="Wingdings" w:hint="default"/>
      </w:rPr>
    </w:lvl>
    <w:lvl w:ilvl="7" w:tplc="993ABC1C" w:tentative="1">
      <w:start w:val="1"/>
      <w:numFmt w:val="bullet"/>
      <w:lvlText w:val=""/>
      <w:lvlJc w:val="left"/>
      <w:pPr>
        <w:tabs>
          <w:tab w:val="num" w:pos="5760"/>
        </w:tabs>
        <w:ind w:left="5760" w:hanging="360"/>
      </w:pPr>
      <w:rPr>
        <w:rFonts w:ascii="Wingdings" w:hAnsi="Wingdings" w:hint="default"/>
      </w:rPr>
    </w:lvl>
    <w:lvl w:ilvl="8" w:tplc="2C32FC8C" w:tentative="1">
      <w:start w:val="1"/>
      <w:numFmt w:val="bullet"/>
      <w:lvlText w:val=""/>
      <w:lvlJc w:val="left"/>
      <w:pPr>
        <w:tabs>
          <w:tab w:val="num" w:pos="6480"/>
        </w:tabs>
        <w:ind w:left="6480" w:hanging="360"/>
      </w:pPr>
      <w:rPr>
        <w:rFonts w:ascii="Wingdings" w:hAnsi="Wingdings" w:hint="default"/>
      </w:rPr>
    </w:lvl>
  </w:abstractNum>
  <w:abstractNum w:abstractNumId="2">
    <w:nsid w:val="468C1979"/>
    <w:multiLevelType w:val="hybridMultilevel"/>
    <w:tmpl w:val="B4BCFF5C"/>
    <w:lvl w:ilvl="0" w:tplc="95DE0108">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7A8478E9"/>
    <w:multiLevelType w:val="hybridMultilevel"/>
    <w:tmpl w:val="5D1EE1A4"/>
    <w:lvl w:ilvl="0" w:tplc="614C1430">
      <w:start w:val="1"/>
      <w:numFmt w:val="upperRoman"/>
      <w:lvlText w:val="%1."/>
      <w:lvlJc w:val="left"/>
      <w:pPr>
        <w:tabs>
          <w:tab w:val="num" w:pos="1080"/>
        </w:tabs>
        <w:ind w:left="1080" w:hanging="720"/>
      </w:pPr>
      <w:rPr>
        <w:rFonts w:hint="default"/>
      </w:rPr>
    </w:lvl>
    <w:lvl w:ilvl="1" w:tplc="0427000F">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A8A"/>
    <w:rsid w:val="000E659D"/>
    <w:rsid w:val="00161DCB"/>
    <w:rsid w:val="00481C66"/>
    <w:rsid w:val="00672A01"/>
    <w:rsid w:val="00743A8A"/>
    <w:rsid w:val="00746DC4"/>
    <w:rsid w:val="00916335"/>
    <w:rsid w:val="009E2586"/>
    <w:rsid w:val="009E34B5"/>
    <w:rsid w:val="00A54D6F"/>
    <w:rsid w:val="00A7777E"/>
    <w:rsid w:val="00AF1C67"/>
    <w:rsid w:val="00B4239F"/>
    <w:rsid w:val="00D53624"/>
    <w:rsid w:val="00DE3A17"/>
    <w:rsid w:val="00F82212"/>
    <w:rsid w:val="00FD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3A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3A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kretingosps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kretingospsc.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6799</Words>
  <Characters>3876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2014-03-14T07:03:00Z</dcterms:created>
  <dcterms:modified xsi:type="dcterms:W3CDTF">2014-03-28T12:44:00Z</dcterms:modified>
</cp:coreProperties>
</file>